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CFCF" w14:textId="3A6481E1" w:rsidR="00390317" w:rsidRPr="00FF5ABB" w:rsidRDefault="00CE65B2" w:rsidP="0027138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sz w:val="48"/>
          <w:lang w:val="en-US"/>
        </w:rPr>
        <w:t>Introduction</w:t>
      </w:r>
    </w:p>
    <w:p w14:paraId="0F1893C0" w14:textId="1300EA09" w:rsidR="002D68DA" w:rsidRDefault="002D68DA" w:rsidP="0027138A">
      <w:pPr>
        <w:spacing w:line="360" w:lineRule="auto"/>
        <w:rPr>
          <w:rFonts w:cstheme="minorHAnsi"/>
          <w:b/>
          <w:sz w:val="48"/>
          <w:lang w:val="en-US"/>
        </w:rPr>
      </w:pPr>
    </w:p>
    <w:p w14:paraId="251F19E9" w14:textId="77777777" w:rsidR="00D75F75" w:rsidRPr="00FF5ABB" w:rsidRDefault="00D75F75" w:rsidP="0027138A">
      <w:pPr>
        <w:spacing w:line="360" w:lineRule="auto"/>
        <w:rPr>
          <w:rFonts w:cstheme="minorHAnsi"/>
          <w:b/>
          <w:sz w:val="48"/>
          <w:lang w:val="en-US"/>
        </w:rPr>
      </w:pPr>
    </w:p>
    <w:p w14:paraId="3CE8EB64" w14:textId="65A76684" w:rsidR="002D68DA" w:rsidRPr="00FF5ABB" w:rsidRDefault="007779E5" w:rsidP="0027138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noProof/>
          <w:sz w:val="48"/>
          <w:lang w:val="en-US"/>
        </w:rPr>
        <w:drawing>
          <wp:inline distT="0" distB="0" distL="0" distR="0" wp14:anchorId="6214C06D" wp14:editId="2B43CD2B">
            <wp:extent cx="5727700" cy="322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90E1F" w14:textId="3D4A2E93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S1</w:t>
      </w:r>
      <w:r w:rsidRPr="00FF5ABB">
        <w:rPr>
          <w:rFonts w:cstheme="minorHAnsi"/>
          <w:sz w:val="32"/>
          <w:lang w:val="en-US"/>
        </w:rPr>
        <w:t xml:space="preserve"> : </w:t>
      </w:r>
      <w:r w:rsidR="00E77C0D">
        <w:rPr>
          <w:sz w:val="32"/>
          <w:lang w:val="en-US"/>
        </w:rPr>
        <w:t>Pause for 2 seconds</w:t>
      </w:r>
    </w:p>
    <w:p w14:paraId="691F9AF1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880E07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8F13C3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DF5E500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D5EFD94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032E2AB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B2E9409" w14:textId="6482E235" w:rsidR="002D68DA" w:rsidRPr="00FF5ABB" w:rsidRDefault="007779E5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C2D0457" wp14:editId="580CA835">
            <wp:extent cx="5727700" cy="3221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65CCC" w14:textId="52CA8C7E" w:rsidR="00851C02" w:rsidRDefault="002D68DA" w:rsidP="00BA1652">
      <w:pPr>
        <w:spacing w:line="360" w:lineRule="auto"/>
        <w:jc w:val="both"/>
        <w:rPr>
          <w:rFonts w:cstheme="minorHAnsi"/>
          <w:sz w:val="32"/>
          <w:lang w:val="en-US"/>
        </w:rPr>
      </w:pPr>
      <w:r w:rsidRPr="00372F3F">
        <w:rPr>
          <w:rFonts w:cstheme="minorHAnsi"/>
          <w:b/>
          <w:sz w:val="32"/>
          <w:lang w:val="en-US"/>
        </w:rPr>
        <w:t xml:space="preserve">S2 : </w:t>
      </w:r>
      <w:r w:rsidR="006A3A79" w:rsidRPr="006A3A79">
        <w:rPr>
          <w:rFonts w:cstheme="minorHAnsi"/>
          <w:sz w:val="32"/>
          <w:lang w:val="en-US"/>
        </w:rPr>
        <w:t>Saying "no" can lead to saying "yes" to happiness.</w:t>
      </w:r>
    </w:p>
    <w:p w14:paraId="3F7C96CA" w14:textId="77777777" w:rsidR="006A3A79" w:rsidRDefault="006A3A79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49A50AF" w14:textId="77777777" w:rsidR="008B62BA" w:rsidRDefault="008B62BA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F1A5C11" w14:textId="77777777" w:rsidR="00851C02" w:rsidRDefault="00851C0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B9367BE" w14:textId="77777777" w:rsidR="00D87C2E" w:rsidRDefault="00D87C2E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94063E" w14:textId="77777777" w:rsidR="00BA1652" w:rsidRPr="00FF5ABB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8C44F22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1CB23A" w14:textId="343D6A4A" w:rsidR="002D68DA" w:rsidRPr="00FF5ABB" w:rsidRDefault="007779E5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3236383" wp14:editId="23A3ABEC">
            <wp:extent cx="5727700" cy="32219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D55C3" w14:textId="2B2A044B" w:rsidR="005970AF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S3</w:t>
      </w:r>
      <w:r w:rsidRPr="00FF5ABB">
        <w:rPr>
          <w:rFonts w:cstheme="minorHAnsi"/>
          <w:sz w:val="32"/>
          <w:lang w:val="en-US"/>
        </w:rPr>
        <w:t xml:space="preserve"> </w:t>
      </w:r>
      <w:r w:rsidR="00B92EB7" w:rsidRPr="00FF5ABB">
        <w:rPr>
          <w:rFonts w:cstheme="minorHAnsi"/>
          <w:sz w:val="32"/>
          <w:lang w:val="en-US"/>
        </w:rPr>
        <w:t xml:space="preserve">: </w:t>
      </w:r>
      <w:r w:rsidR="006A3A79" w:rsidRPr="006A3A79">
        <w:rPr>
          <w:rFonts w:cstheme="minorHAnsi"/>
          <w:sz w:val="32"/>
          <w:lang w:val="en-US"/>
        </w:rPr>
        <w:t>On the surface, this might seem counterintuitive, but upon deeper reflection, it reveals a profound truth.</w:t>
      </w:r>
    </w:p>
    <w:p w14:paraId="064E2398" w14:textId="77777777" w:rsidR="008B62BA" w:rsidRDefault="008B62B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B6F80B" w14:textId="77777777" w:rsidR="005970AF" w:rsidRDefault="005970AF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1DD9D4B" w14:textId="77777777" w:rsidR="00BA1652" w:rsidRPr="00FF5ABB" w:rsidRDefault="00BA165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96694E8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ACC9CFF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6AFE4A4" w14:textId="6BC2FAC6" w:rsidR="002D68DA" w:rsidRPr="00FF5ABB" w:rsidRDefault="007779E5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21B701F" wp14:editId="6BD9D2F9">
            <wp:extent cx="5727700" cy="32219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8DC76" w14:textId="60C67430" w:rsidR="008B62BA" w:rsidRDefault="002D68DA" w:rsidP="00BA1652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S4</w:t>
      </w:r>
      <w:r w:rsidRPr="00FF5ABB">
        <w:rPr>
          <w:rFonts w:cstheme="minorHAnsi"/>
          <w:sz w:val="32"/>
          <w:lang w:val="en-US"/>
        </w:rPr>
        <w:t xml:space="preserve"> : </w:t>
      </w:r>
      <w:r w:rsidR="006A3A79" w:rsidRPr="006A3A79">
        <w:rPr>
          <w:rFonts w:cstheme="minorHAnsi"/>
          <w:sz w:val="32"/>
          <w:lang w:val="en-US"/>
        </w:rPr>
        <w:t>By learning to say "no" without hesitation or guilt, you create space for genuine joy and fulfillment.</w:t>
      </w:r>
    </w:p>
    <w:p w14:paraId="38644096" w14:textId="77777777" w:rsidR="006A3A79" w:rsidRDefault="006A3A79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75AF580" w14:textId="77777777" w:rsidR="00206E00" w:rsidRDefault="00206E00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952973F" w14:textId="77777777" w:rsidR="00BA1652" w:rsidRPr="00FF5ABB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A67E7A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F46F32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5A932D" w14:textId="4FBDAB5B" w:rsidR="0006125D" w:rsidRPr="00FF5ABB" w:rsidRDefault="007779E5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A639228" wp14:editId="2A763719">
            <wp:extent cx="5727700" cy="32219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1F025" w14:textId="3DFBFE15" w:rsidR="00206E00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S5 : </w:t>
      </w:r>
      <w:r w:rsidR="006A3A79" w:rsidRPr="006A3A79">
        <w:rPr>
          <w:rFonts w:cstheme="minorHAnsi"/>
          <w:sz w:val="32"/>
          <w:lang w:val="en-US"/>
        </w:rPr>
        <w:t>This isn’t about fleeting happiness or mild joy; it’s about unlocking true, lasting contentment.</w:t>
      </w:r>
    </w:p>
    <w:p w14:paraId="43603EB5" w14:textId="5E527D0B" w:rsidR="008B62BA" w:rsidRDefault="008B62B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94004A" w14:textId="51DBE2EF" w:rsidR="008B62BA" w:rsidRDefault="008B62B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B9DD2AC" w14:textId="77777777" w:rsidR="008B62BA" w:rsidRDefault="008B62B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CD0FFE" w14:textId="77777777" w:rsidR="00E77C0D" w:rsidRPr="00FF5ABB" w:rsidRDefault="00E77C0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3F77D34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FA8BF9D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7CBCEE3" w14:textId="61BC6A80" w:rsidR="0006125D" w:rsidRPr="00FF5ABB" w:rsidRDefault="007779E5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44EAC66" wp14:editId="7C0948D6">
            <wp:extent cx="5727700" cy="322199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65661" w14:textId="1FE3A45D" w:rsidR="008B62BA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S6 : </w:t>
      </w:r>
      <w:r w:rsidR="006A3A79" w:rsidRPr="006A3A79">
        <w:rPr>
          <w:rFonts w:cstheme="minorHAnsi"/>
          <w:sz w:val="32"/>
          <w:lang w:val="en-US"/>
        </w:rPr>
        <w:t>The key to this happiness lies in setting firm boundaries—the ability to say "no" unapologetically.</w:t>
      </w:r>
    </w:p>
    <w:p w14:paraId="7B253BFA" w14:textId="77777777" w:rsidR="006A3A79" w:rsidRDefault="006A3A79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9AD9229" w14:textId="77777777" w:rsidR="00BB5818" w:rsidRDefault="00BB5818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623DBF3" w14:textId="77777777" w:rsidR="00D55F38" w:rsidRDefault="00D55F38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BB578C5" w14:textId="77777777" w:rsidR="00D95636" w:rsidRPr="00FF5ABB" w:rsidRDefault="00D95636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ABC810B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CAF45C2" w14:textId="515E0571" w:rsidR="0006125D" w:rsidRPr="00FF5ABB" w:rsidRDefault="007779E5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F03A6A1" wp14:editId="49954B41">
            <wp:extent cx="5727700" cy="322199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A2184" w14:textId="36C466BC" w:rsidR="00F0578B" w:rsidRDefault="0006125D" w:rsidP="003931C2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S7 : </w:t>
      </w:r>
      <w:r w:rsidR="006A3A79" w:rsidRPr="006A3A79">
        <w:rPr>
          <w:rFonts w:cstheme="minorHAnsi"/>
          <w:sz w:val="32"/>
          <w:lang w:val="en-US"/>
        </w:rPr>
        <w:t>Establishing boundaries is one of the most powerful ways to protect your energy and reclaim your time.</w:t>
      </w:r>
    </w:p>
    <w:p w14:paraId="27A6053A" w14:textId="77777777" w:rsidR="006A3A79" w:rsidRDefault="006A3A79" w:rsidP="003931C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A4B0F8A" w14:textId="77777777" w:rsidR="005970AF" w:rsidRDefault="005970AF" w:rsidP="003931C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85EDA10" w14:textId="29E07540" w:rsidR="000D4227" w:rsidRDefault="000D4227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2FEDF22" w14:textId="77777777" w:rsidR="000D4227" w:rsidRPr="00FF5ABB" w:rsidRDefault="000D4227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455563E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DA5926" w14:textId="4667D6B9" w:rsidR="0006125D" w:rsidRPr="00FF5ABB" w:rsidRDefault="007779E5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8A55911" wp14:editId="7AD2C41A">
            <wp:extent cx="5727700" cy="3221990"/>
            <wp:effectExtent l="0" t="0" r="0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D7E87" w14:textId="106C64A7" w:rsidR="00F0578B" w:rsidRDefault="0006125D" w:rsidP="00AD10AE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S8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Boundaries are not just rules or limitations; they are acts of self-respect and tools for fostering meaningful relationships.</w:t>
      </w:r>
    </w:p>
    <w:p w14:paraId="295E1470" w14:textId="77777777" w:rsidR="006A3A79" w:rsidRDefault="006A3A79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59519B2" w14:textId="77777777" w:rsidR="00F0578B" w:rsidRDefault="00F0578B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FEFACDB" w14:textId="77777777" w:rsidR="00AD10AE" w:rsidRDefault="00AD10AE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A3B1BD" w14:textId="77777777" w:rsidR="004E0186" w:rsidRDefault="004E0186" w:rsidP="004E018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C3AD2EB" w14:textId="77777777" w:rsidR="004E0186" w:rsidRDefault="004E0186" w:rsidP="004E018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9D559C" w14:textId="3A64E958" w:rsidR="00A242C3" w:rsidRPr="00FF5ABB" w:rsidRDefault="007779E5" w:rsidP="004E0186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C589568" wp14:editId="08AA0925">
            <wp:extent cx="5727700" cy="3221990"/>
            <wp:effectExtent l="0" t="0" r="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D1983" w14:textId="39E3611F" w:rsidR="00F0578B" w:rsidRDefault="00A242C3" w:rsidP="00AD10AE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r>
        <w:rPr>
          <w:rFonts w:cstheme="minorHAnsi"/>
          <w:b/>
          <w:sz w:val="32"/>
          <w:lang w:val="en-US"/>
        </w:rPr>
        <w:t>9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Boundaries are rooted in clear communication. As Brené Brown wisely said, “Clear is kind, unclear is unkind.”</w:t>
      </w:r>
    </w:p>
    <w:p w14:paraId="6311A2D9" w14:textId="77777777" w:rsidR="006A3A79" w:rsidRDefault="006A3A79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6340DA" w14:textId="77777777" w:rsidR="00851C02" w:rsidRDefault="00851C02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47F076" w14:textId="77777777" w:rsidR="00AD10AE" w:rsidRDefault="00AD10AE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20664E6" w14:textId="5A59B354" w:rsidR="00000C15" w:rsidRDefault="00000C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E418D4F" w14:textId="77777777" w:rsidR="00000C15" w:rsidRDefault="00000C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944BFA6" w14:textId="6A0E9508" w:rsidR="00A242C3" w:rsidRPr="00FF5ABB" w:rsidRDefault="007779E5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C7832C4" wp14:editId="73CC158F">
            <wp:extent cx="5727700" cy="3221990"/>
            <wp:effectExtent l="0" t="0" r="0" b="381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7C13C" w14:textId="112C9423" w:rsidR="00F0578B" w:rsidRDefault="00A242C3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r>
        <w:rPr>
          <w:rFonts w:cstheme="minorHAnsi"/>
          <w:b/>
          <w:sz w:val="32"/>
          <w:lang w:val="en-US"/>
        </w:rPr>
        <w:t>10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When you clearly express your limits, you increase the likelihood that others will respect them.</w:t>
      </w:r>
    </w:p>
    <w:p w14:paraId="5B08F268" w14:textId="77777777" w:rsidR="00F0578B" w:rsidRDefault="00F0578B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DA78110" w14:textId="77777777" w:rsidR="005970AF" w:rsidRDefault="005970AF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673F15" w14:textId="77777777" w:rsidR="00885115" w:rsidRDefault="008851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4D0FB18" w14:textId="003D8491" w:rsidR="005E65FE" w:rsidRDefault="005E65FE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3134EAB" w14:textId="77777777" w:rsidR="005E65FE" w:rsidRDefault="005E65FE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41C630" w14:textId="54EFD613" w:rsidR="00A242C3" w:rsidRPr="00FF5ABB" w:rsidRDefault="007779E5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FF476AA" wp14:editId="5C2682A9">
            <wp:extent cx="5727700" cy="3221990"/>
            <wp:effectExtent l="0" t="0" r="0" b="381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2A8C8" w14:textId="6D314428" w:rsidR="00F0578B" w:rsidRDefault="00A242C3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S11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On the other hand, unclear boundaries often lead to misunderstandings, resentment, and being taken for granted.</w:t>
      </w:r>
    </w:p>
    <w:p w14:paraId="361F043D" w14:textId="6FB4A674" w:rsidR="00460EC1" w:rsidRDefault="00460EC1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5EF25B85" w14:textId="75378659" w:rsidR="00460EC1" w:rsidRPr="00FF5ABB" w:rsidRDefault="007779E5" w:rsidP="00460EC1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E29F9BE" wp14:editId="641C48E1">
            <wp:extent cx="5727700" cy="3221990"/>
            <wp:effectExtent l="0" t="0" r="0" b="381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B06FD" w14:textId="4CEFBE2D" w:rsidR="00460EC1" w:rsidRDefault="00460EC1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S12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 xml:space="preserve">However, setting boundaries does not guarantee they will always be honored. </w:t>
      </w:r>
      <w:r>
        <w:rPr>
          <w:rFonts w:cstheme="minorHAnsi"/>
          <w:sz w:val="32"/>
          <w:lang w:val="en-US"/>
        </w:rPr>
        <w:br w:type="page"/>
      </w:r>
    </w:p>
    <w:p w14:paraId="49DA0B05" w14:textId="66CF60C6" w:rsidR="00460EC1" w:rsidRPr="00FF5ABB" w:rsidRDefault="007779E5" w:rsidP="00460EC1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CC071D5" wp14:editId="1F6CEC53">
            <wp:extent cx="5727700" cy="3221990"/>
            <wp:effectExtent l="0" t="0" r="0" b="381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8BAED" w14:textId="77777777" w:rsidR="006A3A79" w:rsidRDefault="00460EC1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S13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You may need to repeat yourself and assert your limits multiple times before others fully respect them.</w:t>
      </w:r>
    </w:p>
    <w:p w14:paraId="14CFE8FD" w14:textId="755DE074" w:rsidR="002511EE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0729DF05" w14:textId="07D282C6" w:rsidR="002511EE" w:rsidRPr="00FF5ABB" w:rsidRDefault="007779E5" w:rsidP="002511EE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1EF9669" wp14:editId="698AE607">
            <wp:extent cx="5727700" cy="3221990"/>
            <wp:effectExtent l="0" t="0" r="0" b="381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E58B6" w14:textId="77777777" w:rsidR="006A3A79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S14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 xml:space="preserve">Still, under no circumstances should you feel the need to apologize or over-explain your boundaries. </w:t>
      </w:r>
    </w:p>
    <w:p w14:paraId="164C39C2" w14:textId="15B02C40" w:rsidR="002511EE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05508BBD" w14:textId="1DCE16EB" w:rsidR="002511EE" w:rsidRPr="00FF5ABB" w:rsidRDefault="007779E5" w:rsidP="002511EE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6520972" wp14:editId="40719234">
            <wp:extent cx="5727700" cy="3221990"/>
            <wp:effectExtent l="0" t="0" r="0" b="381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32FD1" w14:textId="64407A68" w:rsidR="00F0578B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S15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They exist to protect your well-being and peace of mind.</w:t>
      </w:r>
    </w:p>
    <w:p w14:paraId="7E75210F" w14:textId="3E14B150" w:rsidR="002511EE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11E94D80" w14:textId="2450C6F4" w:rsidR="002511EE" w:rsidRPr="00FF5ABB" w:rsidRDefault="007779E5" w:rsidP="002511EE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9ED5170" wp14:editId="641EA1AB">
            <wp:extent cx="5727700" cy="3221990"/>
            <wp:effectExtent l="0" t="0" r="0" b="381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3B590" w14:textId="2B222559" w:rsidR="002511EE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S16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Think of your boundaries as an invisible fence surrounding your personal space.</w:t>
      </w:r>
    </w:p>
    <w:p w14:paraId="57FF8E10" w14:textId="77777777" w:rsidR="006A3A79" w:rsidRDefault="006A3A79" w:rsidP="00BB5818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EF717A9" w14:textId="08537DBF" w:rsidR="005970AF" w:rsidRDefault="005970AF" w:rsidP="00BB5818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60BC994" w14:textId="0D40E74B" w:rsidR="005970AF" w:rsidRDefault="005970AF" w:rsidP="00BB5818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DF5E863" w14:textId="2DE0E406" w:rsidR="005970AF" w:rsidRDefault="005970AF" w:rsidP="00BB5818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7988DA7" w14:textId="227F007C" w:rsidR="005970AF" w:rsidRDefault="005970AF" w:rsidP="00BB5818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D424D17" w14:textId="77777777" w:rsidR="005970AF" w:rsidRDefault="005970AF" w:rsidP="00BB5818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0A1B772" w14:textId="649DD0C8" w:rsidR="002511EE" w:rsidRPr="00FF5ABB" w:rsidRDefault="007779E5" w:rsidP="002511EE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55F7C0C" wp14:editId="548887AD">
            <wp:extent cx="5727700" cy="3221990"/>
            <wp:effectExtent l="0" t="0" r="0" b="381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C03B9" w14:textId="77777777" w:rsidR="006A3A79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S17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 xml:space="preserve">This symbolic perimeter establishes where your space ends and another's begins. </w:t>
      </w:r>
    </w:p>
    <w:p w14:paraId="5D36F6AA" w14:textId="3B74F51C" w:rsidR="002511EE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621AAC27" w14:textId="6D07F75A" w:rsidR="002511EE" w:rsidRPr="00FF5ABB" w:rsidRDefault="007779E5" w:rsidP="002511EE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5A932CD" wp14:editId="6FDF8E9C">
            <wp:extent cx="5727700" cy="3221990"/>
            <wp:effectExtent l="0" t="0" r="0" b="381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5CD88" w14:textId="7ECA1411" w:rsidR="002511EE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S18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When respected, it creates harmony and understanding. When violated, it disrupts your emotional and physical well-being.</w:t>
      </w:r>
      <w:r>
        <w:rPr>
          <w:rFonts w:cstheme="minorHAnsi"/>
          <w:sz w:val="32"/>
          <w:lang w:val="en-US"/>
        </w:rPr>
        <w:br w:type="page"/>
      </w:r>
    </w:p>
    <w:p w14:paraId="2CA155E2" w14:textId="38301027" w:rsidR="002511EE" w:rsidRPr="00FF5ABB" w:rsidRDefault="007779E5" w:rsidP="002511EE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26E879B1" wp14:editId="1D1AC63E">
            <wp:extent cx="5727700" cy="3221990"/>
            <wp:effectExtent l="0" t="0" r="0" b="381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C0A09" w14:textId="0A50C1FE" w:rsidR="00F0578B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S19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As you embark on this journey, remember that boundaries are not about excluding others but about preserving your peace.</w:t>
      </w:r>
    </w:p>
    <w:p w14:paraId="2FA373E1" w14:textId="5234952F" w:rsidR="002511EE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6CA408C7" w14:textId="77D30C6B" w:rsidR="002511EE" w:rsidRPr="00FF5ABB" w:rsidRDefault="007779E5" w:rsidP="002511EE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6905350" wp14:editId="3B0F89C9">
            <wp:extent cx="5727700" cy="3221990"/>
            <wp:effectExtent l="0" t="0" r="0" b="381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DCC51" w14:textId="79CB8D82" w:rsidR="002511EE" w:rsidRDefault="002511EE" w:rsidP="00BB5818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S20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They allow you to safeguard your time, energy, and emotional space while building healthier relationships.</w:t>
      </w:r>
      <w:r>
        <w:rPr>
          <w:rFonts w:cstheme="minorHAnsi"/>
          <w:sz w:val="32"/>
          <w:lang w:val="en-US"/>
        </w:rPr>
        <w:br w:type="page"/>
      </w:r>
    </w:p>
    <w:p w14:paraId="167B6C4B" w14:textId="4B3D097E" w:rsidR="002511EE" w:rsidRPr="00FF5ABB" w:rsidRDefault="007779E5" w:rsidP="002511EE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FA1FA2A" wp14:editId="74255865">
            <wp:extent cx="5727700" cy="3221990"/>
            <wp:effectExtent l="0" t="0" r="0" b="381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90790" w14:textId="2A588CCC" w:rsidR="00544417" w:rsidRDefault="002511EE" w:rsidP="00BF13C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S21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In this video course, you will learn how to set unapologetic boundaries, communicate them effectively, and enforce them with confidence.</w:t>
      </w:r>
      <w:r w:rsidR="00544417">
        <w:rPr>
          <w:rFonts w:cstheme="minorHAnsi"/>
          <w:sz w:val="32"/>
          <w:lang w:val="en-US"/>
        </w:rPr>
        <w:br w:type="page"/>
      </w:r>
    </w:p>
    <w:p w14:paraId="5CB480DD" w14:textId="77777777" w:rsidR="00544417" w:rsidRDefault="00544417" w:rsidP="0054441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3C07667" w14:textId="6DD44C6B" w:rsidR="00544417" w:rsidRPr="00FF5ABB" w:rsidRDefault="007779E5" w:rsidP="00544417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drawing>
          <wp:inline distT="0" distB="0" distL="0" distR="0" wp14:anchorId="04849258" wp14:editId="4E103C5A">
            <wp:extent cx="5727700" cy="3221990"/>
            <wp:effectExtent l="0" t="0" r="0" b="381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E2EB5" w14:textId="6614F6F7" w:rsidR="005970AF" w:rsidRDefault="00544417" w:rsidP="00BF13C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S22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You’ll discover practical strategies for handling resistance, overcoming guilt, and navigating societal pressures that often discourage assertiveness.</w:t>
      </w:r>
    </w:p>
    <w:p w14:paraId="4D5351F9" w14:textId="107C9B0C" w:rsidR="006A3A79" w:rsidRDefault="006A3A79" w:rsidP="00BF13C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754C9D1" w14:textId="77777777" w:rsidR="006A3A79" w:rsidRDefault="006A3A79" w:rsidP="00BF13C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EC5E86B" w14:textId="77777777" w:rsidR="005970AF" w:rsidRDefault="005970AF" w:rsidP="00BF13C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5FDF0D2" w14:textId="77777777" w:rsidR="00544417" w:rsidRDefault="00544417" w:rsidP="0054441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0C81AF" w14:textId="61B0E0D6" w:rsidR="00544417" w:rsidRPr="00FF5ABB" w:rsidRDefault="007779E5" w:rsidP="00544417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59AE6DE6" wp14:editId="1E730D2C">
            <wp:extent cx="5727700" cy="3221990"/>
            <wp:effectExtent l="0" t="0" r="0" b="381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815D4" w14:textId="03A3E993" w:rsidR="00544417" w:rsidRDefault="00544417" w:rsidP="00BF13C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S23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 xml:space="preserve">Prepare yourself for a transformative journey—a path to reclaiming your time, energy, and happiness. </w:t>
      </w:r>
      <w:r>
        <w:rPr>
          <w:rFonts w:cstheme="minorHAnsi"/>
          <w:sz w:val="32"/>
          <w:lang w:val="en-US"/>
        </w:rPr>
        <w:br w:type="page"/>
      </w:r>
    </w:p>
    <w:p w14:paraId="4DFA379D" w14:textId="77777777" w:rsidR="00544417" w:rsidRDefault="00544417" w:rsidP="0054441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3345476" w14:textId="4FBA74BD" w:rsidR="00544417" w:rsidRPr="00FF5ABB" w:rsidRDefault="007779E5" w:rsidP="00544417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drawing>
          <wp:inline distT="0" distB="0" distL="0" distR="0" wp14:anchorId="3F1D5D89" wp14:editId="3F1EF53A">
            <wp:extent cx="5727700" cy="3221990"/>
            <wp:effectExtent l="0" t="0" r="0" b="381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35ECD" w14:textId="66D3D6FE" w:rsidR="00544417" w:rsidRPr="00FF5ABB" w:rsidRDefault="00544417" w:rsidP="007779E5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S24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6A3A79" w:rsidRPr="006A3A79">
        <w:rPr>
          <w:rFonts w:cstheme="minorHAnsi"/>
          <w:sz w:val="32"/>
          <w:lang w:val="en-US"/>
        </w:rPr>
        <w:t>By the end of this video course, you will feel empowered to create a life that aligns with your values and brings you authentic joy.</w:t>
      </w:r>
    </w:p>
    <w:p w14:paraId="1EFFF707" w14:textId="77777777" w:rsidR="00B73FBF" w:rsidRPr="00FF5ABB" w:rsidRDefault="00B73FBF" w:rsidP="00DB361A">
      <w:pPr>
        <w:spacing w:line="360" w:lineRule="auto"/>
        <w:jc w:val="both"/>
        <w:rPr>
          <w:rFonts w:cstheme="minorHAnsi"/>
          <w:sz w:val="32"/>
          <w:lang w:val="en-US"/>
        </w:rPr>
      </w:pPr>
    </w:p>
    <w:sectPr w:rsidR="00B73FBF" w:rsidRPr="00FF5ABB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8896" w14:textId="77777777" w:rsidR="000736A4" w:rsidRDefault="000736A4" w:rsidP="00933209">
      <w:r>
        <w:separator/>
      </w:r>
    </w:p>
  </w:endnote>
  <w:endnote w:type="continuationSeparator" w:id="0">
    <w:p w14:paraId="6262F23B" w14:textId="77777777" w:rsidR="000736A4" w:rsidRDefault="000736A4" w:rsidP="0093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A90FC" w14:textId="77777777" w:rsidR="000736A4" w:rsidRDefault="000736A4" w:rsidP="00933209">
      <w:r>
        <w:separator/>
      </w:r>
    </w:p>
  </w:footnote>
  <w:footnote w:type="continuationSeparator" w:id="0">
    <w:p w14:paraId="24D5C079" w14:textId="77777777" w:rsidR="000736A4" w:rsidRDefault="000736A4" w:rsidP="00933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000C15"/>
    <w:rsid w:val="000064D9"/>
    <w:rsid w:val="000153D4"/>
    <w:rsid w:val="000204D4"/>
    <w:rsid w:val="00022C52"/>
    <w:rsid w:val="000255CE"/>
    <w:rsid w:val="00034AFB"/>
    <w:rsid w:val="00035D00"/>
    <w:rsid w:val="00043F4E"/>
    <w:rsid w:val="0006125D"/>
    <w:rsid w:val="000664D1"/>
    <w:rsid w:val="000736A4"/>
    <w:rsid w:val="0008534D"/>
    <w:rsid w:val="0008760B"/>
    <w:rsid w:val="000956CA"/>
    <w:rsid w:val="00095D02"/>
    <w:rsid w:val="000A0887"/>
    <w:rsid w:val="000A4493"/>
    <w:rsid w:val="000A5E68"/>
    <w:rsid w:val="000B2C1F"/>
    <w:rsid w:val="000B510A"/>
    <w:rsid w:val="000D364E"/>
    <w:rsid w:val="000D4227"/>
    <w:rsid w:val="000E3113"/>
    <w:rsid w:val="000E4D0E"/>
    <w:rsid w:val="00117C45"/>
    <w:rsid w:val="001366F4"/>
    <w:rsid w:val="00137E1F"/>
    <w:rsid w:val="00174ACB"/>
    <w:rsid w:val="001A0A34"/>
    <w:rsid w:val="001E2990"/>
    <w:rsid w:val="001E6A38"/>
    <w:rsid w:val="00206E00"/>
    <w:rsid w:val="002511EE"/>
    <w:rsid w:val="002664CF"/>
    <w:rsid w:val="0027138A"/>
    <w:rsid w:val="002822D6"/>
    <w:rsid w:val="0029591E"/>
    <w:rsid w:val="002C3EBD"/>
    <w:rsid w:val="002D68DA"/>
    <w:rsid w:val="002E48D2"/>
    <w:rsid w:val="002E759B"/>
    <w:rsid w:val="003010D4"/>
    <w:rsid w:val="00310B2E"/>
    <w:rsid w:val="00314EE6"/>
    <w:rsid w:val="003200F9"/>
    <w:rsid w:val="00320624"/>
    <w:rsid w:val="00326E10"/>
    <w:rsid w:val="00341AC2"/>
    <w:rsid w:val="00347633"/>
    <w:rsid w:val="00357135"/>
    <w:rsid w:val="0035731D"/>
    <w:rsid w:val="00372F3F"/>
    <w:rsid w:val="00386A7D"/>
    <w:rsid w:val="00390317"/>
    <w:rsid w:val="003931C2"/>
    <w:rsid w:val="00395BAB"/>
    <w:rsid w:val="003A0683"/>
    <w:rsid w:val="003A40C1"/>
    <w:rsid w:val="003B5AE8"/>
    <w:rsid w:val="003B5FC9"/>
    <w:rsid w:val="003C1CB3"/>
    <w:rsid w:val="003C206C"/>
    <w:rsid w:val="003E4E59"/>
    <w:rsid w:val="00410AB1"/>
    <w:rsid w:val="004226F6"/>
    <w:rsid w:val="0045456E"/>
    <w:rsid w:val="00460EC1"/>
    <w:rsid w:val="00466EBD"/>
    <w:rsid w:val="00470825"/>
    <w:rsid w:val="004958CB"/>
    <w:rsid w:val="004A5401"/>
    <w:rsid w:val="004E0186"/>
    <w:rsid w:val="004F13F6"/>
    <w:rsid w:val="0050304B"/>
    <w:rsid w:val="00504CCB"/>
    <w:rsid w:val="00507C8E"/>
    <w:rsid w:val="005150D5"/>
    <w:rsid w:val="00517FED"/>
    <w:rsid w:val="00544417"/>
    <w:rsid w:val="0054559C"/>
    <w:rsid w:val="00547615"/>
    <w:rsid w:val="005577A0"/>
    <w:rsid w:val="00562F2F"/>
    <w:rsid w:val="00574DD3"/>
    <w:rsid w:val="00583F81"/>
    <w:rsid w:val="00586881"/>
    <w:rsid w:val="0059465C"/>
    <w:rsid w:val="005970AF"/>
    <w:rsid w:val="005B2386"/>
    <w:rsid w:val="005C6CFF"/>
    <w:rsid w:val="005D5DFD"/>
    <w:rsid w:val="005E1CC5"/>
    <w:rsid w:val="005E333C"/>
    <w:rsid w:val="005E5BD6"/>
    <w:rsid w:val="005E65FE"/>
    <w:rsid w:val="005F5E03"/>
    <w:rsid w:val="00617344"/>
    <w:rsid w:val="00647A55"/>
    <w:rsid w:val="00651321"/>
    <w:rsid w:val="0066176A"/>
    <w:rsid w:val="006A1A85"/>
    <w:rsid w:val="006A3A79"/>
    <w:rsid w:val="006B2B26"/>
    <w:rsid w:val="006B7673"/>
    <w:rsid w:val="006D231C"/>
    <w:rsid w:val="006D7EE0"/>
    <w:rsid w:val="006E2703"/>
    <w:rsid w:val="006E52C1"/>
    <w:rsid w:val="006F18C6"/>
    <w:rsid w:val="006F6A24"/>
    <w:rsid w:val="006F7A9E"/>
    <w:rsid w:val="00704BC8"/>
    <w:rsid w:val="00705B4F"/>
    <w:rsid w:val="00715C1B"/>
    <w:rsid w:val="00721832"/>
    <w:rsid w:val="00724C71"/>
    <w:rsid w:val="00732C02"/>
    <w:rsid w:val="00737651"/>
    <w:rsid w:val="00744B7B"/>
    <w:rsid w:val="00753B53"/>
    <w:rsid w:val="0075573F"/>
    <w:rsid w:val="00757660"/>
    <w:rsid w:val="00762972"/>
    <w:rsid w:val="007703FF"/>
    <w:rsid w:val="007779E5"/>
    <w:rsid w:val="00796E18"/>
    <w:rsid w:val="007A4EA9"/>
    <w:rsid w:val="007B32B9"/>
    <w:rsid w:val="007E744A"/>
    <w:rsid w:val="007F0B1C"/>
    <w:rsid w:val="007F492C"/>
    <w:rsid w:val="00800036"/>
    <w:rsid w:val="0081564C"/>
    <w:rsid w:val="00817D97"/>
    <w:rsid w:val="008243E7"/>
    <w:rsid w:val="00836AEF"/>
    <w:rsid w:val="00841F19"/>
    <w:rsid w:val="00851C02"/>
    <w:rsid w:val="00857B42"/>
    <w:rsid w:val="00861D17"/>
    <w:rsid w:val="00877511"/>
    <w:rsid w:val="008800EF"/>
    <w:rsid w:val="00885115"/>
    <w:rsid w:val="0089252E"/>
    <w:rsid w:val="00893F6A"/>
    <w:rsid w:val="008A5156"/>
    <w:rsid w:val="008B62BA"/>
    <w:rsid w:val="008D1FB7"/>
    <w:rsid w:val="008D4A65"/>
    <w:rsid w:val="008D762F"/>
    <w:rsid w:val="008E3B1B"/>
    <w:rsid w:val="008E3DE1"/>
    <w:rsid w:val="00911BFC"/>
    <w:rsid w:val="00933209"/>
    <w:rsid w:val="0094281F"/>
    <w:rsid w:val="0094461D"/>
    <w:rsid w:val="009537D4"/>
    <w:rsid w:val="0096257C"/>
    <w:rsid w:val="0097121B"/>
    <w:rsid w:val="0097396D"/>
    <w:rsid w:val="00977EAC"/>
    <w:rsid w:val="00986469"/>
    <w:rsid w:val="009E3A5D"/>
    <w:rsid w:val="00A0163B"/>
    <w:rsid w:val="00A202E3"/>
    <w:rsid w:val="00A242C3"/>
    <w:rsid w:val="00A36946"/>
    <w:rsid w:val="00A44F48"/>
    <w:rsid w:val="00A6047E"/>
    <w:rsid w:val="00A61CB5"/>
    <w:rsid w:val="00A86F21"/>
    <w:rsid w:val="00AB4313"/>
    <w:rsid w:val="00AD099E"/>
    <w:rsid w:val="00AD10AE"/>
    <w:rsid w:val="00AD6C2A"/>
    <w:rsid w:val="00AE20C1"/>
    <w:rsid w:val="00B01249"/>
    <w:rsid w:val="00B1034F"/>
    <w:rsid w:val="00B11D39"/>
    <w:rsid w:val="00B1417F"/>
    <w:rsid w:val="00B22657"/>
    <w:rsid w:val="00B35047"/>
    <w:rsid w:val="00B41BA7"/>
    <w:rsid w:val="00B73FBF"/>
    <w:rsid w:val="00B903C7"/>
    <w:rsid w:val="00B92EB7"/>
    <w:rsid w:val="00BA1652"/>
    <w:rsid w:val="00BA38AC"/>
    <w:rsid w:val="00BA3BB4"/>
    <w:rsid w:val="00BB01E6"/>
    <w:rsid w:val="00BB5818"/>
    <w:rsid w:val="00BB7161"/>
    <w:rsid w:val="00BC0098"/>
    <w:rsid w:val="00BE5945"/>
    <w:rsid w:val="00BE6922"/>
    <w:rsid w:val="00BF135B"/>
    <w:rsid w:val="00BF13CC"/>
    <w:rsid w:val="00C22FB7"/>
    <w:rsid w:val="00C24712"/>
    <w:rsid w:val="00C4769C"/>
    <w:rsid w:val="00C51E42"/>
    <w:rsid w:val="00C54AB5"/>
    <w:rsid w:val="00C60FE7"/>
    <w:rsid w:val="00C62C0B"/>
    <w:rsid w:val="00C77717"/>
    <w:rsid w:val="00C845B0"/>
    <w:rsid w:val="00C87F49"/>
    <w:rsid w:val="00CA26A2"/>
    <w:rsid w:val="00CA3913"/>
    <w:rsid w:val="00CC0ED0"/>
    <w:rsid w:val="00CC1EFA"/>
    <w:rsid w:val="00CC2F86"/>
    <w:rsid w:val="00CC7E57"/>
    <w:rsid w:val="00CE65B2"/>
    <w:rsid w:val="00CF3A90"/>
    <w:rsid w:val="00D11C9C"/>
    <w:rsid w:val="00D16315"/>
    <w:rsid w:val="00D170D2"/>
    <w:rsid w:val="00D26B54"/>
    <w:rsid w:val="00D30996"/>
    <w:rsid w:val="00D3674D"/>
    <w:rsid w:val="00D41B0A"/>
    <w:rsid w:val="00D45580"/>
    <w:rsid w:val="00D55F38"/>
    <w:rsid w:val="00D627D9"/>
    <w:rsid w:val="00D7244C"/>
    <w:rsid w:val="00D75F75"/>
    <w:rsid w:val="00D858ED"/>
    <w:rsid w:val="00D87C2E"/>
    <w:rsid w:val="00D92DFC"/>
    <w:rsid w:val="00D95636"/>
    <w:rsid w:val="00DA1C51"/>
    <w:rsid w:val="00DA4CEC"/>
    <w:rsid w:val="00DB361A"/>
    <w:rsid w:val="00DB65EC"/>
    <w:rsid w:val="00DB667A"/>
    <w:rsid w:val="00DC1DAA"/>
    <w:rsid w:val="00DC27AE"/>
    <w:rsid w:val="00DC3E45"/>
    <w:rsid w:val="00DE3803"/>
    <w:rsid w:val="00DF51FE"/>
    <w:rsid w:val="00DF70BE"/>
    <w:rsid w:val="00E04FCA"/>
    <w:rsid w:val="00E14C5A"/>
    <w:rsid w:val="00E17104"/>
    <w:rsid w:val="00E30BB0"/>
    <w:rsid w:val="00E569FE"/>
    <w:rsid w:val="00E75411"/>
    <w:rsid w:val="00E77C0D"/>
    <w:rsid w:val="00E85E4A"/>
    <w:rsid w:val="00E931D1"/>
    <w:rsid w:val="00EA54EA"/>
    <w:rsid w:val="00EC55E1"/>
    <w:rsid w:val="00ED7BB8"/>
    <w:rsid w:val="00EF031B"/>
    <w:rsid w:val="00EF2E6D"/>
    <w:rsid w:val="00F0549A"/>
    <w:rsid w:val="00F0578B"/>
    <w:rsid w:val="00F11903"/>
    <w:rsid w:val="00F22DB5"/>
    <w:rsid w:val="00F36E1A"/>
    <w:rsid w:val="00F63DCE"/>
    <w:rsid w:val="00F64EED"/>
    <w:rsid w:val="00F67931"/>
    <w:rsid w:val="00F73EA9"/>
    <w:rsid w:val="00FA05D2"/>
    <w:rsid w:val="00FA12DC"/>
    <w:rsid w:val="00FA4555"/>
    <w:rsid w:val="00FA4CEF"/>
    <w:rsid w:val="00FB0101"/>
    <w:rsid w:val="00FB35D7"/>
    <w:rsid w:val="00FD6B87"/>
    <w:rsid w:val="00FF17CC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209"/>
  </w:style>
  <w:style w:type="paragraph" w:styleId="Footer">
    <w:name w:val="footer"/>
    <w:basedOn w:val="Normal"/>
    <w:link w:val="Foot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C98A5F-65D8-5442-A8D3-3388CE59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24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121</cp:revision>
  <dcterms:created xsi:type="dcterms:W3CDTF">2019-03-30T13:39:00Z</dcterms:created>
  <dcterms:modified xsi:type="dcterms:W3CDTF">2024-11-30T07:01:00Z</dcterms:modified>
</cp:coreProperties>
</file>