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E575A" w:rsidRDefault="002E575A">
      <w:pPr>
        <w:spacing w:before="0" w:after="0" w:line="240" w:lineRule="auto"/>
        <w:jc w:val="left"/>
        <w:rPr>
          <w:b/>
          <w:bCs/>
          <w:sz w:val="96"/>
          <w:szCs w:val="96"/>
          <w:lang w:val="en-US"/>
        </w:rPr>
      </w:pPr>
      <w:r>
        <w:rPr>
          <w:noProof/>
          <w:lang w:val="en-MY"/>
        </w:rPr>
        <w:drawing>
          <wp:anchor distT="0" distB="0" distL="114300" distR="114300" simplePos="0" relativeHeight="251658240" behindDoc="1" locked="0" layoutInCell="1" allowOverlap="1">
            <wp:simplePos x="0" y="0"/>
            <wp:positionH relativeFrom="page">
              <wp:posOffset>-34724</wp:posOffset>
            </wp:positionH>
            <wp:positionV relativeFrom="paragraph">
              <wp:posOffset>-902825</wp:posOffset>
            </wp:positionV>
            <wp:extent cx="7545070" cy="10659577"/>
            <wp:effectExtent l="0" t="0" r="0" b="8890"/>
            <wp:wrapNone/>
            <wp:docPr id="1" name="Picture 1" descr="C:\Users\Cally\AppData\Local\Microsoft\Windows\INetCache\Content.Word\VB_checklist-flatco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ally\AppData\Local\Microsoft\Windows\INetCache\Content.Word\VB_checklist-flatcover.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545070" cy="10659577"/>
                    </a:xfrm>
                    <a:prstGeom prst="rect">
                      <a:avLst/>
                    </a:prstGeom>
                    <a:noFill/>
                    <a:ln>
                      <a:noFill/>
                    </a:ln>
                  </pic:spPr>
                </pic:pic>
              </a:graphicData>
            </a:graphic>
            <wp14:sizeRelH relativeFrom="margin">
              <wp14:pctWidth>0</wp14:pctWidth>
            </wp14:sizeRelH>
            <wp14:sizeRelV relativeFrom="margin">
              <wp14:pctHeight>0</wp14:pctHeight>
            </wp14:sizeRelV>
          </wp:anchor>
        </w:drawing>
      </w:r>
      <w:r>
        <w:rPr>
          <w:b/>
          <w:bCs/>
          <w:sz w:val="96"/>
          <w:szCs w:val="96"/>
          <w:lang w:val="en-US"/>
        </w:rPr>
        <w:br w:type="page"/>
      </w:r>
    </w:p>
    <w:p w:rsidR="00442AAF" w:rsidRPr="002E575A" w:rsidRDefault="00442AAF" w:rsidP="005F7536">
      <w:pPr>
        <w:spacing w:before="0" w:after="0" w:line="360" w:lineRule="auto"/>
        <w:jc w:val="center"/>
        <w:rPr>
          <w:b/>
          <w:color w:val="1F4E79" w:themeColor="accent1" w:themeShade="80"/>
        </w:rPr>
      </w:pPr>
    </w:p>
    <w:p w:rsidR="00442AAF" w:rsidRDefault="005F7536" w:rsidP="005F7536">
      <w:pPr>
        <w:pStyle w:val="Heading1"/>
        <w:spacing w:before="0" w:after="0" w:line="360" w:lineRule="auto"/>
        <w:jc w:val="center"/>
        <w:rPr>
          <w:b/>
          <w:color w:val="1F4E79" w:themeColor="accent1" w:themeShade="80"/>
        </w:rPr>
      </w:pPr>
      <w:bookmarkStart w:id="0" w:name="_Toc26568"/>
      <w:r w:rsidRPr="002E575A">
        <w:rPr>
          <w:b/>
          <w:color w:val="1F4E79" w:themeColor="accent1" w:themeShade="80"/>
        </w:rPr>
        <w:t>C</w:t>
      </w:r>
      <w:r w:rsidRPr="002E575A">
        <w:rPr>
          <w:b/>
          <w:color w:val="1F4E79" w:themeColor="accent1" w:themeShade="80"/>
        </w:rPr>
        <w:t xml:space="preserve">hapter 1 - </w:t>
      </w:r>
      <w:r w:rsidRPr="002E575A">
        <w:rPr>
          <w:b/>
          <w:color w:val="1F4E79" w:themeColor="accent1" w:themeShade="80"/>
        </w:rPr>
        <w:t>Why Action Must Come First</w:t>
      </w:r>
      <w:bookmarkEnd w:id="0"/>
    </w:p>
    <w:p w:rsidR="002E575A" w:rsidRDefault="002E575A" w:rsidP="005F7536">
      <w:pPr>
        <w:spacing w:before="0" w:after="0" w:line="360" w:lineRule="auto"/>
      </w:pPr>
    </w:p>
    <w:p w:rsidR="005F7536" w:rsidRPr="002E575A" w:rsidRDefault="005F7536" w:rsidP="005F7536">
      <w:pPr>
        <w:spacing w:before="0" w:after="0" w:line="360" w:lineRule="auto"/>
      </w:pPr>
    </w:p>
    <w:p w:rsidR="00442AAF" w:rsidRDefault="005F7536" w:rsidP="005F7536">
      <w:pPr>
        <w:spacing w:before="0" w:after="0" w:line="360" w:lineRule="auto"/>
      </w:pPr>
      <w:r>
        <w:t>Chapter 1 dismantles the idea that vision alone produces change. It explains how passive visualization, when disconnected from behavior, slowly e</w:t>
      </w:r>
      <w:r>
        <w:t>rodes self-trust and reinforces stagnation. The chapter introduces the core philosophy of the book: belief is not a prerequisite for action</w:t>
      </w:r>
      <w:r>
        <w:rPr>
          <w:lang w:val="en-US"/>
        </w:rPr>
        <w:t xml:space="preserve">, </w:t>
      </w:r>
      <w:r>
        <w:t>action is the pathway to belief.</w:t>
      </w:r>
    </w:p>
    <w:p w:rsidR="002E575A" w:rsidRDefault="002E575A" w:rsidP="005F7536">
      <w:pPr>
        <w:spacing w:before="0" w:after="0" w:line="360" w:lineRule="auto"/>
      </w:pPr>
    </w:p>
    <w:p w:rsidR="00442AAF" w:rsidRDefault="005F7536" w:rsidP="005F7536">
      <w:pPr>
        <w:spacing w:before="0" w:after="0" w:line="360" w:lineRule="auto"/>
      </w:pPr>
      <w:r>
        <w:t xml:space="preserve">Readers are challenged to stop waiting for emotional readiness and instead commit </w:t>
      </w:r>
      <w:r>
        <w:t>to movement, even in uncertainty. This chapter reframes discipline as alignment and positions action as the primary driver of momentum, confidence, and results.</w:t>
      </w:r>
      <w:r>
        <w:rPr>
          <w:lang w:val="en-US"/>
        </w:rPr>
        <w:t xml:space="preserve"> </w:t>
      </w:r>
      <w:r>
        <w:t>The key shift is internal: from hoping to executing.</w:t>
      </w:r>
    </w:p>
    <w:p w:rsidR="00442AAF" w:rsidRDefault="005F7536" w:rsidP="005F7536">
      <w:pPr>
        <w:spacing w:before="0" w:after="0" w:line="360" w:lineRule="auto"/>
      </w:pPr>
      <w:r>
        <w:t>Chapter 1 Checklist</w:t>
      </w:r>
    </w:p>
    <w:p w:rsidR="00442AAF" w:rsidRDefault="005F7536" w:rsidP="005F7536">
      <w:pPr>
        <w:pStyle w:val="ListBullet5"/>
        <w:spacing w:before="0" w:after="0" w:line="360" w:lineRule="auto"/>
        <w:ind w:left="720"/>
      </w:pPr>
      <w:r>
        <w:t>Identify one area of y</w:t>
      </w:r>
      <w:r>
        <w:t>our life where you have been visualizing without acting</w:t>
      </w:r>
    </w:p>
    <w:p w:rsidR="00442AAF" w:rsidRDefault="005F7536" w:rsidP="005F7536">
      <w:pPr>
        <w:pStyle w:val="ListBullet5"/>
        <w:spacing w:before="0" w:after="0" w:line="360" w:lineRule="auto"/>
        <w:ind w:left="720"/>
      </w:pPr>
      <w:r>
        <w:t>Write down the cost of continued inaction in that area</w:t>
      </w:r>
    </w:p>
    <w:p w:rsidR="00442AAF" w:rsidRDefault="005F7536" w:rsidP="005F7536">
      <w:pPr>
        <w:pStyle w:val="ListBullet5"/>
        <w:spacing w:before="0" w:after="0" w:line="360" w:lineRule="auto"/>
        <w:ind w:left="720"/>
      </w:pPr>
      <w:r>
        <w:t>Choose one small, repeatable action you can start immediately</w:t>
      </w:r>
    </w:p>
    <w:p w:rsidR="00442AAF" w:rsidRDefault="005F7536" w:rsidP="005F7536">
      <w:pPr>
        <w:pStyle w:val="ListBullet5"/>
        <w:spacing w:before="0" w:after="0" w:line="360" w:lineRule="auto"/>
        <w:ind w:left="720"/>
      </w:pPr>
      <w:r>
        <w:lastRenderedPageBreak/>
        <w:t>Commit to performing that action regardless of motivation</w:t>
      </w:r>
    </w:p>
    <w:p w:rsidR="00442AAF" w:rsidRDefault="005F7536" w:rsidP="005F7536">
      <w:pPr>
        <w:pStyle w:val="ListBullet5"/>
        <w:spacing w:before="0" w:after="0" w:line="360" w:lineRule="auto"/>
        <w:ind w:left="720"/>
      </w:pPr>
      <w:r>
        <w:t>Track completion, not emo</w:t>
      </w:r>
      <w:r>
        <w:t>tional state</w:t>
      </w:r>
    </w:p>
    <w:p w:rsidR="00442AAF" w:rsidRDefault="005F7536" w:rsidP="005F7536">
      <w:pPr>
        <w:pStyle w:val="ListBullet5"/>
        <w:spacing w:before="0" w:after="0" w:line="360" w:lineRule="auto"/>
        <w:ind w:left="720"/>
      </w:pPr>
      <w:r>
        <w:t>Reflect weekly on how action affects your self-trust</w:t>
      </w:r>
    </w:p>
    <w:p w:rsidR="00442AAF" w:rsidRDefault="00442AAF" w:rsidP="005F7536">
      <w:pPr>
        <w:spacing w:before="0" w:after="0" w:line="360" w:lineRule="auto"/>
      </w:pPr>
    </w:p>
    <w:p w:rsidR="00442AAF" w:rsidRDefault="00442AAF" w:rsidP="005F7536">
      <w:pPr>
        <w:spacing w:before="0" w:after="0" w:line="360" w:lineRule="auto"/>
      </w:pPr>
    </w:p>
    <w:p w:rsidR="005F7536" w:rsidRDefault="005F7536">
      <w:pPr>
        <w:spacing w:before="0" w:after="0" w:line="240" w:lineRule="auto"/>
        <w:jc w:val="left"/>
        <w:rPr>
          <w:sz w:val="48"/>
          <w:szCs w:val="48"/>
        </w:rPr>
      </w:pPr>
      <w:r>
        <w:rPr>
          <w:sz w:val="48"/>
          <w:szCs w:val="48"/>
        </w:rPr>
        <w:br w:type="page"/>
      </w:r>
    </w:p>
    <w:p w:rsidR="00442AAF" w:rsidRDefault="00442AAF" w:rsidP="005F7536">
      <w:pPr>
        <w:spacing w:before="0" w:after="0" w:line="360" w:lineRule="auto"/>
        <w:rPr>
          <w:sz w:val="48"/>
          <w:szCs w:val="48"/>
        </w:rPr>
      </w:pPr>
    </w:p>
    <w:p w:rsidR="002E575A" w:rsidRDefault="002E575A" w:rsidP="005F7536">
      <w:pPr>
        <w:pStyle w:val="Heading1"/>
        <w:spacing w:before="0" w:after="0" w:line="360" w:lineRule="auto"/>
        <w:jc w:val="center"/>
        <w:rPr>
          <w:b/>
          <w:color w:val="1F4E79" w:themeColor="accent1" w:themeShade="80"/>
        </w:rPr>
      </w:pPr>
      <w:bookmarkStart w:id="1" w:name="_Toc15065"/>
    </w:p>
    <w:p w:rsidR="00442AAF" w:rsidRDefault="005F7536" w:rsidP="005F7536">
      <w:pPr>
        <w:pStyle w:val="Heading1"/>
        <w:spacing w:before="0" w:after="0" w:line="360" w:lineRule="auto"/>
        <w:jc w:val="center"/>
        <w:rPr>
          <w:b/>
          <w:color w:val="1F4E79" w:themeColor="accent1" w:themeShade="80"/>
        </w:rPr>
      </w:pPr>
      <w:r w:rsidRPr="002E575A">
        <w:rPr>
          <w:b/>
          <w:color w:val="1F4E79" w:themeColor="accent1" w:themeShade="80"/>
        </w:rPr>
        <w:t>Chapter 2 - Starting With the End</w:t>
      </w:r>
      <w:bookmarkEnd w:id="1"/>
    </w:p>
    <w:p w:rsidR="002E575A" w:rsidRDefault="002E575A" w:rsidP="005F7536">
      <w:pPr>
        <w:spacing w:before="0" w:after="0" w:line="360" w:lineRule="auto"/>
      </w:pPr>
    </w:p>
    <w:p w:rsidR="002E575A" w:rsidRPr="002E575A" w:rsidRDefault="002E575A" w:rsidP="005F7536">
      <w:pPr>
        <w:spacing w:before="0" w:after="0" w:line="360" w:lineRule="auto"/>
      </w:pPr>
    </w:p>
    <w:p w:rsidR="00442AAF" w:rsidRDefault="005F7536" w:rsidP="005F7536">
      <w:pPr>
        <w:spacing w:before="0" w:after="0" w:line="360" w:lineRule="auto"/>
      </w:pPr>
      <w:r>
        <w:t xml:space="preserve">Chapter 2 focuses on precision. It explains why vague goals feel comforting but produce confusion, while clearly defined outcomes create momentum. </w:t>
      </w:r>
      <w:r>
        <w:t>Readers learn how to translate abstract desires into measurable, time-bound objectives that can guide decision-making.</w:t>
      </w:r>
    </w:p>
    <w:p w:rsidR="002E575A" w:rsidRDefault="002E575A" w:rsidP="005F7536">
      <w:pPr>
        <w:spacing w:before="0" w:after="0" w:line="360" w:lineRule="auto"/>
      </w:pPr>
    </w:p>
    <w:p w:rsidR="00442AAF" w:rsidRDefault="005F7536" w:rsidP="005F7536">
      <w:pPr>
        <w:spacing w:before="0" w:after="0" w:line="360" w:lineRule="auto"/>
      </w:pPr>
      <w:r>
        <w:t>The chapter emphasizes that clarity is not about rigidity but direction. By defining outcomes accurately, readers reduce overwhelm, elimi</w:t>
      </w:r>
      <w:r>
        <w:t>nate unnecessary options, and conserve mental energy. This chapter sets the foundation for intelligent action by making success observable and progress trackable.</w:t>
      </w:r>
      <w:r>
        <w:rPr>
          <w:lang w:val="en-US"/>
        </w:rPr>
        <w:t xml:space="preserve"> </w:t>
      </w:r>
      <w:r>
        <w:t>Clarity becomes a strategic advantage.</w:t>
      </w:r>
    </w:p>
    <w:p w:rsidR="005F7536" w:rsidRDefault="005F7536" w:rsidP="005F7536">
      <w:pPr>
        <w:spacing w:before="0" w:after="0" w:line="360" w:lineRule="auto"/>
      </w:pPr>
    </w:p>
    <w:p w:rsidR="00442AAF" w:rsidRDefault="005F7536" w:rsidP="005F7536">
      <w:pPr>
        <w:spacing w:before="0" w:after="0" w:line="360" w:lineRule="auto"/>
      </w:pPr>
      <w:r>
        <w:t>Chapter 2 Checklist</w:t>
      </w:r>
    </w:p>
    <w:p w:rsidR="00442AAF" w:rsidRDefault="005F7536" w:rsidP="005F7536">
      <w:pPr>
        <w:pStyle w:val="ListBullet5"/>
        <w:spacing w:before="0" w:after="0" w:line="360" w:lineRule="auto"/>
        <w:ind w:left="720"/>
      </w:pPr>
      <w:r>
        <w:t xml:space="preserve">Rewrite one vague goal into a </w:t>
      </w:r>
      <w:r>
        <w:t>precise outcome</w:t>
      </w:r>
    </w:p>
    <w:p w:rsidR="00442AAF" w:rsidRDefault="005F7536" w:rsidP="005F7536">
      <w:pPr>
        <w:pStyle w:val="ListBullet5"/>
        <w:spacing w:before="0" w:after="0" w:line="360" w:lineRule="auto"/>
        <w:ind w:left="720"/>
      </w:pPr>
      <w:r>
        <w:t>Define what success looks like in observable terms</w:t>
      </w:r>
    </w:p>
    <w:p w:rsidR="00442AAF" w:rsidRDefault="005F7536" w:rsidP="005F7536">
      <w:pPr>
        <w:pStyle w:val="ListBullet5"/>
        <w:spacing w:before="0" w:after="0" w:line="360" w:lineRule="auto"/>
        <w:ind w:left="720"/>
      </w:pPr>
      <w:r>
        <w:t>Identify the timeline attached to that outcome</w:t>
      </w:r>
    </w:p>
    <w:p w:rsidR="00442AAF" w:rsidRDefault="005F7536" w:rsidP="005F7536">
      <w:pPr>
        <w:pStyle w:val="ListBullet5"/>
        <w:spacing w:before="0" w:after="0" w:line="360" w:lineRule="auto"/>
        <w:ind w:left="720"/>
      </w:pPr>
      <w:r>
        <w:t>List what this outcome is not (to eliminate distractions)</w:t>
      </w:r>
    </w:p>
    <w:p w:rsidR="00442AAF" w:rsidRDefault="005F7536" w:rsidP="005F7536">
      <w:pPr>
        <w:pStyle w:val="ListBullet5"/>
        <w:spacing w:before="0" w:after="0" w:line="360" w:lineRule="auto"/>
        <w:ind w:left="720"/>
      </w:pPr>
      <w:r>
        <w:lastRenderedPageBreak/>
        <w:t>Determine how progress will be measured weekly</w:t>
      </w:r>
    </w:p>
    <w:p w:rsidR="00442AAF" w:rsidRDefault="005F7536" w:rsidP="005F7536">
      <w:pPr>
        <w:pStyle w:val="ListBullet5"/>
        <w:spacing w:before="0" w:after="0" w:line="360" w:lineRule="auto"/>
        <w:ind w:left="720"/>
      </w:pPr>
      <w:r>
        <w:t>Remove or deprioritize actions that d</w:t>
      </w:r>
      <w:r>
        <w:t>o not serve the defined outcome</w:t>
      </w:r>
    </w:p>
    <w:p w:rsidR="00442AAF" w:rsidRDefault="00442AAF" w:rsidP="005F7536">
      <w:pPr>
        <w:spacing w:before="0" w:after="0" w:line="360" w:lineRule="auto"/>
      </w:pPr>
    </w:p>
    <w:p w:rsidR="00442AAF" w:rsidRDefault="00442AAF" w:rsidP="005F7536">
      <w:pPr>
        <w:spacing w:before="0" w:after="0" w:line="360" w:lineRule="auto"/>
      </w:pPr>
    </w:p>
    <w:p w:rsidR="00442AAF" w:rsidRDefault="005F7536" w:rsidP="005F7536">
      <w:pPr>
        <w:spacing w:before="0" w:after="0" w:line="360" w:lineRule="auto"/>
      </w:pPr>
      <w:r>
        <w:br w:type="page"/>
      </w:r>
    </w:p>
    <w:p w:rsidR="002E575A" w:rsidRDefault="002E575A" w:rsidP="005F7536">
      <w:pPr>
        <w:pStyle w:val="Heading1"/>
        <w:keepNext w:val="0"/>
        <w:keepLines w:val="0"/>
        <w:spacing w:before="0" w:after="0" w:line="360" w:lineRule="auto"/>
        <w:jc w:val="center"/>
        <w:rPr>
          <w:b/>
          <w:color w:val="1F4E79" w:themeColor="accent1" w:themeShade="80"/>
          <w:sz w:val="46"/>
          <w:szCs w:val="46"/>
        </w:rPr>
      </w:pPr>
      <w:bookmarkStart w:id="2" w:name="_Toc4363"/>
    </w:p>
    <w:p w:rsidR="00442AAF" w:rsidRDefault="005F7536" w:rsidP="005F7536">
      <w:pPr>
        <w:pStyle w:val="Heading1"/>
        <w:keepNext w:val="0"/>
        <w:keepLines w:val="0"/>
        <w:spacing w:before="0" w:after="0" w:line="360" w:lineRule="auto"/>
        <w:jc w:val="center"/>
        <w:rPr>
          <w:b/>
          <w:color w:val="1F4E79" w:themeColor="accent1" w:themeShade="80"/>
          <w:sz w:val="46"/>
          <w:szCs w:val="46"/>
        </w:rPr>
      </w:pPr>
      <w:r w:rsidRPr="002E575A">
        <w:rPr>
          <w:b/>
          <w:color w:val="1F4E79" w:themeColor="accent1" w:themeShade="80"/>
          <w:sz w:val="46"/>
          <w:szCs w:val="46"/>
        </w:rPr>
        <w:t xml:space="preserve">Chapter 3 - </w:t>
      </w:r>
      <w:r w:rsidRPr="002E575A">
        <w:rPr>
          <w:b/>
          <w:color w:val="1F4E79" w:themeColor="accent1" w:themeShade="80"/>
          <w:sz w:val="46"/>
          <w:szCs w:val="46"/>
        </w:rPr>
        <w:t>Reverse Engineering the Vision</w:t>
      </w:r>
      <w:bookmarkEnd w:id="2"/>
    </w:p>
    <w:p w:rsidR="005F7536" w:rsidRPr="005F7536" w:rsidRDefault="005F7536" w:rsidP="005F7536"/>
    <w:p w:rsidR="002E575A" w:rsidRPr="002E575A" w:rsidRDefault="002E575A" w:rsidP="005F7536">
      <w:pPr>
        <w:spacing w:before="0" w:after="0" w:line="360" w:lineRule="auto"/>
      </w:pPr>
    </w:p>
    <w:p w:rsidR="00442AAF" w:rsidRDefault="005F7536" w:rsidP="005F7536">
      <w:pPr>
        <w:spacing w:before="0" w:after="0" w:line="360" w:lineRule="auto"/>
      </w:pPr>
      <w:r>
        <w:t>Chapter 3 shifts focus from effort to structure. It explains why motivation is unreliable and how systems create consistency even when energy is low. Readers are introduced to t</w:t>
      </w:r>
      <w:r>
        <w:t>he concept of pre-decided actions</w:t>
      </w:r>
      <w:r>
        <w:rPr>
          <w:lang w:val="en-US"/>
        </w:rPr>
        <w:t xml:space="preserve">, </w:t>
      </w:r>
      <w:r>
        <w:t>habits and routines that reduce emotional decision-making.</w:t>
      </w:r>
    </w:p>
    <w:p w:rsidR="002E575A" w:rsidRDefault="002E575A" w:rsidP="005F7536">
      <w:pPr>
        <w:spacing w:before="0" w:after="0" w:line="360" w:lineRule="auto"/>
      </w:pPr>
    </w:p>
    <w:p w:rsidR="00442AAF" w:rsidRDefault="005F7536" w:rsidP="005F7536">
      <w:pPr>
        <w:spacing w:before="0" w:after="0" w:line="360" w:lineRule="auto"/>
      </w:pPr>
      <w:r>
        <w:t>The chapter reframes discipline as freedom and shows how well-designed systems absorb stress, reduce friction, and allow progress to continue quietly over time. I</w:t>
      </w:r>
      <w:r>
        <w:t>nstead of relying on willpower, readers learn to design environments and schedules that support execution.</w:t>
      </w:r>
      <w:r>
        <w:rPr>
          <w:lang w:val="en-US"/>
        </w:rPr>
        <w:t xml:space="preserve"> </w:t>
      </w:r>
      <w:r>
        <w:t>Progress becomes automatic rather than emotional.</w:t>
      </w:r>
    </w:p>
    <w:p w:rsidR="005F7536" w:rsidRDefault="005F7536" w:rsidP="005F7536">
      <w:pPr>
        <w:spacing w:before="0" w:after="0" w:line="360" w:lineRule="auto"/>
      </w:pPr>
    </w:p>
    <w:p w:rsidR="00442AAF" w:rsidRDefault="005F7536" w:rsidP="005F7536">
      <w:pPr>
        <w:spacing w:before="0" w:after="0" w:line="360" w:lineRule="auto"/>
      </w:pPr>
      <w:r>
        <w:t>Chapter 3 Checklist</w:t>
      </w:r>
    </w:p>
    <w:p w:rsidR="00442AAF" w:rsidRDefault="005F7536" w:rsidP="005F7536">
      <w:pPr>
        <w:pStyle w:val="ListBullet5"/>
        <w:spacing w:before="0" w:after="0" w:line="360" w:lineRule="auto"/>
        <w:ind w:left="720"/>
      </w:pPr>
      <w:r>
        <w:t>Identify one action that should be systemized</w:t>
      </w:r>
    </w:p>
    <w:p w:rsidR="00442AAF" w:rsidRDefault="005F7536" w:rsidP="005F7536">
      <w:pPr>
        <w:pStyle w:val="ListBullet5"/>
        <w:spacing w:before="0" w:after="0" w:line="360" w:lineRule="auto"/>
        <w:ind w:left="720"/>
      </w:pPr>
      <w:r>
        <w:t xml:space="preserve">Decide when, where, and how that </w:t>
      </w:r>
      <w:r>
        <w:t>action will occur</w:t>
      </w:r>
    </w:p>
    <w:p w:rsidR="00442AAF" w:rsidRDefault="005F7536" w:rsidP="005F7536">
      <w:pPr>
        <w:pStyle w:val="ListBullet5"/>
        <w:spacing w:before="0" w:after="0" w:line="360" w:lineRule="auto"/>
        <w:ind w:left="720"/>
      </w:pPr>
      <w:r>
        <w:t>Remove one source of friction that makes execution harder</w:t>
      </w:r>
    </w:p>
    <w:p w:rsidR="00442AAF" w:rsidRDefault="005F7536" w:rsidP="005F7536">
      <w:pPr>
        <w:pStyle w:val="ListBullet5"/>
        <w:spacing w:before="0" w:after="0" w:line="360" w:lineRule="auto"/>
        <w:ind w:left="720"/>
      </w:pPr>
      <w:r>
        <w:lastRenderedPageBreak/>
        <w:t>Add one environmental cue that supports consistency</w:t>
      </w:r>
    </w:p>
    <w:p w:rsidR="00442AAF" w:rsidRDefault="005F7536" w:rsidP="005F7536">
      <w:pPr>
        <w:pStyle w:val="ListBullet5"/>
        <w:spacing w:before="0" w:after="0" w:line="360" w:lineRule="auto"/>
        <w:ind w:left="720"/>
      </w:pPr>
      <w:r>
        <w:t>Define a “minimum standard” for low-energy days</w:t>
      </w:r>
    </w:p>
    <w:p w:rsidR="00442AAF" w:rsidRDefault="005F7536" w:rsidP="005F7536">
      <w:pPr>
        <w:pStyle w:val="ListBullet5"/>
        <w:spacing w:before="0" w:after="0" w:line="360" w:lineRule="auto"/>
        <w:ind w:left="720"/>
      </w:pPr>
      <w:r>
        <w:t>Review and refine the system after 14 days</w:t>
      </w:r>
    </w:p>
    <w:p w:rsidR="00442AAF" w:rsidRDefault="00442AAF" w:rsidP="005F7536">
      <w:pPr>
        <w:spacing w:before="0" w:after="0" w:line="360" w:lineRule="auto"/>
      </w:pPr>
    </w:p>
    <w:p w:rsidR="00442AAF" w:rsidRDefault="00442AAF" w:rsidP="005F7536">
      <w:pPr>
        <w:spacing w:before="0" w:after="0" w:line="360" w:lineRule="auto"/>
      </w:pPr>
    </w:p>
    <w:p w:rsidR="00442AAF" w:rsidRDefault="005F7536">
      <w:r>
        <w:br w:type="page"/>
      </w:r>
    </w:p>
    <w:p w:rsidR="002E575A" w:rsidRDefault="002E575A" w:rsidP="005F7536">
      <w:pPr>
        <w:spacing w:before="0" w:after="0" w:line="360" w:lineRule="auto"/>
        <w:jc w:val="center"/>
        <w:rPr>
          <w:b/>
          <w:color w:val="1F4E79" w:themeColor="accent1" w:themeShade="80"/>
          <w:sz w:val="48"/>
          <w:szCs w:val="48"/>
        </w:rPr>
      </w:pPr>
    </w:p>
    <w:p w:rsidR="002E575A" w:rsidRDefault="005F7536" w:rsidP="005F7536">
      <w:pPr>
        <w:spacing w:before="0" w:after="0" w:line="360" w:lineRule="auto"/>
        <w:jc w:val="center"/>
        <w:rPr>
          <w:b/>
          <w:color w:val="1F4E79" w:themeColor="accent1" w:themeShade="80"/>
          <w:sz w:val="48"/>
          <w:szCs w:val="48"/>
        </w:rPr>
      </w:pPr>
      <w:r w:rsidRPr="002E575A">
        <w:rPr>
          <w:b/>
          <w:color w:val="1F4E79" w:themeColor="accent1" w:themeShade="80"/>
          <w:sz w:val="48"/>
          <w:szCs w:val="48"/>
        </w:rPr>
        <w:t xml:space="preserve">Chapter 4 - </w:t>
      </w:r>
      <w:r w:rsidRPr="002E575A">
        <w:rPr>
          <w:b/>
          <w:color w:val="1F4E79" w:themeColor="accent1" w:themeShade="80"/>
          <w:sz w:val="48"/>
          <w:szCs w:val="48"/>
        </w:rPr>
        <w:t xml:space="preserve">Designing the </w:t>
      </w:r>
      <w:r w:rsidRPr="002E575A">
        <w:rPr>
          <w:b/>
          <w:color w:val="1F4E79" w:themeColor="accent1" w:themeShade="80"/>
          <w:sz w:val="48"/>
          <w:szCs w:val="48"/>
        </w:rPr>
        <w:t>Action-First Vision Board</w:t>
      </w:r>
    </w:p>
    <w:p w:rsidR="002E575A" w:rsidRPr="002E575A" w:rsidRDefault="002E575A" w:rsidP="005F7536">
      <w:pPr>
        <w:spacing w:before="0" w:after="0" w:line="360" w:lineRule="auto"/>
        <w:jc w:val="center"/>
        <w:rPr>
          <w:b/>
          <w:color w:val="1F4E79" w:themeColor="accent1" w:themeShade="80"/>
          <w:sz w:val="48"/>
          <w:szCs w:val="48"/>
        </w:rPr>
      </w:pPr>
    </w:p>
    <w:p w:rsidR="00442AAF" w:rsidRDefault="005F7536" w:rsidP="005F7536">
      <w:pPr>
        <w:spacing w:before="0" w:after="0" w:line="360" w:lineRule="auto"/>
      </w:pPr>
      <w:r>
        <w:t>Chapter 4 explores identity formation through action. It explains that identity shifts do not happen through affirmation alone but through accumulated evidence. Every completed action becomes proof, slowly reshaping self-perceptio</w:t>
      </w:r>
      <w:r>
        <w:t>n.</w:t>
      </w:r>
    </w:p>
    <w:p w:rsidR="002E575A" w:rsidRDefault="002E575A" w:rsidP="005F7536">
      <w:pPr>
        <w:spacing w:before="0" w:after="0" w:line="360" w:lineRule="auto"/>
      </w:pPr>
    </w:p>
    <w:p w:rsidR="00442AAF" w:rsidRDefault="005F7536" w:rsidP="005F7536">
      <w:pPr>
        <w:spacing w:before="0" w:after="0" w:line="360" w:lineRule="auto"/>
      </w:pPr>
      <w:r>
        <w:t>Readers learn how consistent execution transforms self-talk, reduces internal resistance, and creates durable confidence. The chapter positions identity as both the outcome and the engine of progress. When actions align with identity, effort decreases a</w:t>
      </w:r>
      <w:r>
        <w:t>nd consistency becomes natural.</w:t>
      </w:r>
      <w:r>
        <w:rPr>
          <w:lang w:val="en-US"/>
        </w:rPr>
        <w:t xml:space="preserve"> </w:t>
      </w:r>
      <w:r>
        <w:t>Execution becomes self-reinforcing.</w:t>
      </w:r>
    </w:p>
    <w:p w:rsidR="00442AAF" w:rsidRDefault="005F7536" w:rsidP="005F7536">
      <w:pPr>
        <w:spacing w:before="0" w:after="0" w:line="360" w:lineRule="auto"/>
      </w:pPr>
      <w:r>
        <w:t>Chapter 4 Checklist</w:t>
      </w:r>
    </w:p>
    <w:p w:rsidR="00442AAF" w:rsidRDefault="005F7536" w:rsidP="005F7536">
      <w:pPr>
        <w:pStyle w:val="ListBullet5"/>
        <w:spacing w:before="0" w:after="0" w:line="360" w:lineRule="auto"/>
        <w:ind w:left="720"/>
      </w:pPr>
      <w:r>
        <w:t>Identify the identity you want to embody (e.g., “I am consistent”)</w:t>
      </w:r>
    </w:p>
    <w:p w:rsidR="00442AAF" w:rsidRDefault="005F7536" w:rsidP="005F7536">
      <w:pPr>
        <w:pStyle w:val="ListBullet5"/>
        <w:spacing w:before="0" w:after="0" w:line="360" w:lineRule="auto"/>
        <w:ind w:left="720"/>
      </w:pPr>
      <w:r>
        <w:t>List the daily actions that prove this identity</w:t>
      </w:r>
    </w:p>
    <w:p w:rsidR="00442AAF" w:rsidRDefault="005F7536" w:rsidP="005F7536">
      <w:pPr>
        <w:pStyle w:val="ListBullet5"/>
        <w:spacing w:before="0" w:after="0" w:line="360" w:lineRule="auto"/>
        <w:ind w:left="720"/>
      </w:pPr>
      <w:r>
        <w:t>Track completed actions as evidence, not performance</w:t>
      </w:r>
    </w:p>
    <w:p w:rsidR="00442AAF" w:rsidRDefault="005F7536" w:rsidP="005F7536">
      <w:pPr>
        <w:pStyle w:val="ListBullet5"/>
        <w:spacing w:before="0" w:after="0" w:line="360" w:lineRule="auto"/>
        <w:ind w:left="720"/>
      </w:pPr>
      <w:r>
        <w:t>Replace affirmations with behavior-based statements</w:t>
      </w:r>
    </w:p>
    <w:p w:rsidR="00442AAF" w:rsidRDefault="005F7536" w:rsidP="005F7536">
      <w:pPr>
        <w:pStyle w:val="ListBullet5"/>
        <w:spacing w:before="0" w:after="0" w:line="360" w:lineRule="auto"/>
        <w:ind w:left="720"/>
      </w:pPr>
      <w:r>
        <w:t>Notice changes in self-talk after consistent execution</w:t>
      </w:r>
    </w:p>
    <w:p w:rsidR="00442AAF" w:rsidRDefault="005F7536" w:rsidP="005F7536">
      <w:pPr>
        <w:pStyle w:val="ListBullet5"/>
        <w:spacing w:before="0" w:after="0" w:line="360" w:lineRule="auto"/>
        <w:ind w:left="720"/>
      </w:pPr>
      <w:r>
        <w:lastRenderedPageBreak/>
        <w:t>Reinforce identity weekly by reviewing accumulated proof</w:t>
      </w:r>
    </w:p>
    <w:p w:rsidR="00442AAF" w:rsidRDefault="00442AAF" w:rsidP="005F7536">
      <w:pPr>
        <w:spacing w:before="0" w:after="0" w:line="360" w:lineRule="auto"/>
        <w:rPr>
          <w:sz w:val="48"/>
          <w:szCs w:val="48"/>
        </w:rPr>
      </w:pPr>
    </w:p>
    <w:p w:rsidR="00442AAF" w:rsidRDefault="00442AAF" w:rsidP="005F7536">
      <w:pPr>
        <w:spacing w:before="0" w:after="0" w:line="360" w:lineRule="auto"/>
      </w:pPr>
    </w:p>
    <w:p w:rsidR="00442AAF" w:rsidRDefault="00442AAF" w:rsidP="005F7536">
      <w:pPr>
        <w:spacing w:before="0" w:after="0" w:line="360" w:lineRule="auto"/>
      </w:pPr>
    </w:p>
    <w:p w:rsidR="00442AAF" w:rsidRDefault="005F7536" w:rsidP="005F7536">
      <w:pPr>
        <w:spacing w:before="0" w:after="0" w:line="360" w:lineRule="auto"/>
      </w:pPr>
      <w:r>
        <w:br w:type="page"/>
      </w:r>
    </w:p>
    <w:p w:rsidR="002E575A" w:rsidRDefault="002E575A" w:rsidP="005F7536">
      <w:pPr>
        <w:pStyle w:val="Heading1"/>
        <w:spacing w:before="0" w:after="0" w:line="360" w:lineRule="auto"/>
        <w:jc w:val="center"/>
        <w:rPr>
          <w:b/>
          <w:color w:val="1F4E79" w:themeColor="accent1" w:themeShade="80"/>
          <w:szCs w:val="48"/>
        </w:rPr>
      </w:pPr>
      <w:bookmarkStart w:id="3" w:name="_Toc9717"/>
    </w:p>
    <w:p w:rsidR="00442AAF" w:rsidRDefault="005F7536" w:rsidP="005F7536">
      <w:pPr>
        <w:pStyle w:val="Heading1"/>
        <w:spacing w:before="0" w:after="0" w:line="360" w:lineRule="auto"/>
        <w:jc w:val="center"/>
        <w:rPr>
          <w:b/>
          <w:color w:val="1F4E79" w:themeColor="accent1" w:themeShade="80"/>
          <w:szCs w:val="48"/>
        </w:rPr>
      </w:pPr>
      <w:r w:rsidRPr="002E575A">
        <w:rPr>
          <w:b/>
          <w:color w:val="1F4E79" w:themeColor="accent1" w:themeShade="80"/>
          <w:szCs w:val="48"/>
        </w:rPr>
        <w:t xml:space="preserve">Chapter 5 - </w:t>
      </w:r>
      <w:r w:rsidRPr="002E575A">
        <w:rPr>
          <w:b/>
          <w:color w:val="1F4E79" w:themeColor="accent1" w:themeShade="80"/>
          <w:szCs w:val="48"/>
        </w:rPr>
        <w:t>Identity, Discipline, and Consistency</w:t>
      </w:r>
      <w:bookmarkEnd w:id="3"/>
    </w:p>
    <w:p w:rsidR="005F7536" w:rsidRPr="005F7536" w:rsidRDefault="005F7536" w:rsidP="005F7536"/>
    <w:p w:rsidR="002E575A" w:rsidRPr="002E575A" w:rsidRDefault="002E575A" w:rsidP="005F7536">
      <w:pPr>
        <w:spacing w:before="0" w:after="0" w:line="360" w:lineRule="auto"/>
      </w:pPr>
    </w:p>
    <w:p w:rsidR="00442AAF" w:rsidRDefault="005F7536" w:rsidP="005F7536">
      <w:pPr>
        <w:spacing w:before="0" w:after="0" w:line="360" w:lineRule="auto"/>
      </w:pPr>
      <w:r>
        <w:t xml:space="preserve">Chapter 5 reframes belief as a </w:t>
      </w:r>
      <w:r>
        <w:t>consequence, not a requirement. Rather than asking readers to “believe harder,” this chapter introduces evidence as the true foundation of confidence. Each completed action becomes proof, and proof compounds into belief that is stable under pressure.</w:t>
      </w:r>
    </w:p>
    <w:p w:rsidR="002E575A" w:rsidRDefault="002E575A" w:rsidP="005F7536">
      <w:pPr>
        <w:spacing w:before="0" w:after="0" w:line="360" w:lineRule="auto"/>
      </w:pPr>
    </w:p>
    <w:p w:rsidR="00442AAF" w:rsidRDefault="005F7536" w:rsidP="005F7536">
      <w:pPr>
        <w:spacing w:before="0" w:after="0" w:line="360" w:lineRule="auto"/>
      </w:pPr>
      <w:r>
        <w:t>The c</w:t>
      </w:r>
      <w:r>
        <w:t>hapter explains why fragile belief collapses during setbacks, while evidence-based belief survives inconsistency, delays, and doubt. Readers learn how to consciously track wins, document progress, and use data</w:t>
      </w:r>
      <w:r>
        <w:rPr>
          <w:lang w:val="en-US"/>
        </w:rPr>
        <w:t xml:space="preserve">, </w:t>
      </w:r>
      <w:r>
        <w:t>rather than emotion</w:t>
      </w:r>
      <w:r>
        <w:rPr>
          <w:lang w:val="en-US"/>
        </w:rPr>
        <w:t xml:space="preserve">, </w:t>
      </w:r>
      <w:r>
        <w:t>to reinforce momentum.</w:t>
      </w:r>
      <w:r>
        <w:rPr>
          <w:lang w:val="en-US"/>
        </w:rPr>
        <w:t xml:space="preserve"> </w:t>
      </w:r>
      <w:r>
        <w:t>B</w:t>
      </w:r>
      <w:r>
        <w:t>elief becomes grounded, earned, and durable.</w:t>
      </w:r>
    </w:p>
    <w:p w:rsidR="002E575A" w:rsidRDefault="002E575A" w:rsidP="005F7536">
      <w:pPr>
        <w:spacing w:before="0" w:after="0" w:line="360" w:lineRule="auto"/>
      </w:pPr>
    </w:p>
    <w:p w:rsidR="00442AAF" w:rsidRDefault="005F7536" w:rsidP="005F7536">
      <w:pPr>
        <w:spacing w:before="0" w:after="0" w:line="360" w:lineRule="auto"/>
      </w:pPr>
      <w:r>
        <w:t>Chapter 5 Checklist</w:t>
      </w:r>
    </w:p>
    <w:p w:rsidR="00442AAF" w:rsidRDefault="005F7536" w:rsidP="005F7536">
      <w:pPr>
        <w:pStyle w:val="ListBullet5"/>
        <w:spacing w:before="0" w:after="0" w:line="360" w:lineRule="auto"/>
        <w:ind w:left="720"/>
      </w:pPr>
      <w:r>
        <w:t xml:space="preserve">Identify </w:t>
      </w:r>
      <w:r>
        <w:t>one area where belief feels weak or inconsistent</w:t>
      </w:r>
    </w:p>
    <w:p w:rsidR="00442AAF" w:rsidRDefault="005F7536" w:rsidP="005F7536">
      <w:pPr>
        <w:pStyle w:val="ListBullet5"/>
        <w:spacing w:before="0" w:after="0" w:line="360" w:lineRule="auto"/>
        <w:ind w:left="720"/>
      </w:pPr>
      <w:r>
        <w:t>List recent actions taken, regardless of outcome</w:t>
      </w:r>
    </w:p>
    <w:p w:rsidR="00442AAF" w:rsidRDefault="005F7536" w:rsidP="005F7536">
      <w:pPr>
        <w:pStyle w:val="ListBullet5"/>
        <w:spacing w:before="0" w:after="0" w:line="360" w:lineRule="auto"/>
        <w:ind w:left="720"/>
      </w:pPr>
      <w:r>
        <w:lastRenderedPageBreak/>
        <w:t>Create a simple evidence log (daily or weekly)</w:t>
      </w:r>
    </w:p>
    <w:p w:rsidR="00442AAF" w:rsidRDefault="005F7536" w:rsidP="005F7536">
      <w:pPr>
        <w:pStyle w:val="ListBullet5"/>
        <w:spacing w:before="0" w:after="0" w:line="360" w:lineRule="auto"/>
        <w:ind w:left="720"/>
      </w:pPr>
      <w:r>
        <w:t>Record completed actions, not results</w:t>
      </w:r>
      <w:r>
        <w:t xml:space="preserve"> alone</w:t>
      </w:r>
    </w:p>
    <w:p w:rsidR="00442AAF" w:rsidRDefault="005F7536" w:rsidP="005F7536">
      <w:pPr>
        <w:pStyle w:val="ListBullet5"/>
        <w:spacing w:before="0" w:after="0" w:line="360" w:lineRule="auto"/>
        <w:ind w:left="720"/>
      </w:pPr>
      <w:r>
        <w:t>Review evidence during moments of doubt</w:t>
      </w:r>
    </w:p>
    <w:p w:rsidR="00442AAF" w:rsidRDefault="005F7536" w:rsidP="005F7536">
      <w:pPr>
        <w:pStyle w:val="ListBullet5"/>
        <w:spacing w:before="0" w:after="0" w:line="360" w:lineRule="auto"/>
        <w:ind w:left="720"/>
      </w:pPr>
      <w:r>
        <w:t>Use proo</w:t>
      </w:r>
      <w:r>
        <w:t>f to adjust expectations, not abandon effort</w:t>
      </w:r>
    </w:p>
    <w:p w:rsidR="00442AAF" w:rsidRDefault="00442AAF" w:rsidP="005F7536">
      <w:pPr>
        <w:spacing w:before="0" w:after="0" w:line="360" w:lineRule="auto"/>
      </w:pPr>
    </w:p>
    <w:p w:rsidR="00442AAF" w:rsidRDefault="00442AAF" w:rsidP="005F7536">
      <w:pPr>
        <w:spacing w:before="0" w:after="0" w:line="360" w:lineRule="auto"/>
      </w:pPr>
    </w:p>
    <w:p w:rsidR="00442AAF" w:rsidRDefault="00442AAF" w:rsidP="005F7536">
      <w:pPr>
        <w:spacing w:before="0" w:after="0" w:line="360" w:lineRule="auto"/>
      </w:pPr>
    </w:p>
    <w:p w:rsidR="00442AAF" w:rsidRDefault="005F7536" w:rsidP="005F7536">
      <w:pPr>
        <w:spacing w:before="0" w:after="0" w:line="360" w:lineRule="auto"/>
      </w:pPr>
      <w:r>
        <w:br w:type="page"/>
      </w:r>
    </w:p>
    <w:p w:rsidR="00442AAF" w:rsidRDefault="005F7536" w:rsidP="005F7536">
      <w:pPr>
        <w:pStyle w:val="Heading1"/>
        <w:keepNext w:val="0"/>
        <w:keepLines w:val="0"/>
        <w:spacing w:before="0" w:after="0" w:line="360" w:lineRule="auto"/>
        <w:jc w:val="center"/>
        <w:rPr>
          <w:b/>
          <w:color w:val="1F4E79" w:themeColor="accent1" w:themeShade="80"/>
          <w:sz w:val="46"/>
          <w:szCs w:val="46"/>
        </w:rPr>
      </w:pPr>
      <w:bookmarkStart w:id="4" w:name="_Toc20393"/>
      <w:r w:rsidRPr="002E575A">
        <w:rPr>
          <w:b/>
          <w:color w:val="1F4E79" w:themeColor="accent1" w:themeShade="80"/>
          <w:sz w:val="46"/>
          <w:szCs w:val="46"/>
        </w:rPr>
        <w:lastRenderedPageBreak/>
        <w:t xml:space="preserve">Chapter 6 - </w:t>
      </w:r>
      <w:r w:rsidRPr="002E575A">
        <w:rPr>
          <w:b/>
          <w:color w:val="1F4E79" w:themeColor="accent1" w:themeShade="80"/>
          <w:sz w:val="46"/>
          <w:szCs w:val="46"/>
        </w:rPr>
        <w:t>Tracking Evidence and Micro-Manifestations</w:t>
      </w:r>
      <w:bookmarkEnd w:id="4"/>
    </w:p>
    <w:p w:rsidR="002E575A" w:rsidRPr="002E575A" w:rsidRDefault="002E575A" w:rsidP="005F7536">
      <w:pPr>
        <w:spacing w:before="0" w:after="0" w:line="360" w:lineRule="auto"/>
      </w:pPr>
    </w:p>
    <w:p w:rsidR="00442AAF" w:rsidRDefault="005F7536" w:rsidP="005F7536">
      <w:pPr>
        <w:spacing w:before="0" w:after="0" w:line="360" w:lineRule="auto"/>
      </w:pPr>
      <w:r>
        <w:t xml:space="preserve">Chapter 6 introduces the practical redesign of the vision board itself. Instead of being an </w:t>
      </w:r>
      <w:r>
        <w:t>emotional collage, the Action-First Vision Board becomes a behavioral instruction panel. Images, words, and symbols are selected not for inspiration, but for execution.</w:t>
      </w:r>
    </w:p>
    <w:p w:rsidR="002E575A" w:rsidRDefault="002E575A" w:rsidP="005F7536">
      <w:pPr>
        <w:spacing w:before="0" w:after="0" w:line="360" w:lineRule="auto"/>
      </w:pPr>
    </w:p>
    <w:p w:rsidR="00442AAF" w:rsidRDefault="005F7536" w:rsidP="005F7536">
      <w:pPr>
        <w:spacing w:before="0" w:after="0" w:line="360" w:lineRule="auto"/>
      </w:pPr>
      <w:r>
        <w:t xml:space="preserve">Readers learn how to align visuals with habits, cues, and decision triggers. The board </w:t>
      </w:r>
      <w:r>
        <w:t>shifts from passive motivation to active reinforcement</w:t>
      </w:r>
      <w:r>
        <w:rPr>
          <w:lang w:val="en-US"/>
        </w:rPr>
        <w:t xml:space="preserve">, </w:t>
      </w:r>
      <w:r>
        <w:t>reminding the reader not just of what they want, but of what they must do daily.</w:t>
      </w:r>
      <w:r>
        <w:rPr>
          <w:lang w:val="en-US"/>
        </w:rPr>
        <w:t xml:space="preserve"> </w:t>
      </w:r>
      <w:r>
        <w:t>The vision board becomes functional.</w:t>
      </w:r>
    </w:p>
    <w:p w:rsidR="002E575A" w:rsidRDefault="002E575A" w:rsidP="005F7536">
      <w:pPr>
        <w:spacing w:before="0" w:after="0" w:line="360" w:lineRule="auto"/>
      </w:pPr>
    </w:p>
    <w:p w:rsidR="00442AAF" w:rsidRDefault="005F7536" w:rsidP="005F7536">
      <w:pPr>
        <w:spacing w:before="0" w:after="0" w:line="360" w:lineRule="auto"/>
      </w:pPr>
      <w:r>
        <w:t>Chapter 6 Checklist</w:t>
      </w:r>
    </w:p>
    <w:p w:rsidR="00442AAF" w:rsidRDefault="005F7536" w:rsidP="005F7536">
      <w:pPr>
        <w:pStyle w:val="ListBullet5"/>
        <w:spacing w:before="0" w:after="0" w:line="360" w:lineRule="auto"/>
        <w:ind w:left="720"/>
      </w:pPr>
      <w:r>
        <w:t>Remove images th</w:t>
      </w:r>
      <w:r>
        <w:t>at do not translate into action</w:t>
      </w:r>
    </w:p>
    <w:p w:rsidR="00442AAF" w:rsidRDefault="005F7536" w:rsidP="005F7536">
      <w:pPr>
        <w:pStyle w:val="ListBullet5"/>
        <w:spacing w:before="0" w:after="0" w:line="360" w:lineRule="auto"/>
        <w:ind w:left="720"/>
      </w:pPr>
      <w:r>
        <w:t>Replace outcom</w:t>
      </w:r>
      <w:r>
        <w:t>e-only visuals with process-based cues</w:t>
      </w:r>
    </w:p>
    <w:p w:rsidR="00442AAF" w:rsidRDefault="005F7536" w:rsidP="005F7536">
      <w:pPr>
        <w:pStyle w:val="ListBullet5"/>
        <w:spacing w:before="0" w:after="0" w:line="360" w:lineRule="auto"/>
        <w:ind w:left="720"/>
      </w:pPr>
      <w:r>
        <w:t>Add words that describe behaviors, not feelings</w:t>
      </w:r>
    </w:p>
    <w:p w:rsidR="00442AAF" w:rsidRDefault="005F7536" w:rsidP="005F7536">
      <w:pPr>
        <w:pStyle w:val="ListBullet5"/>
        <w:spacing w:before="0" w:after="0" w:line="360" w:lineRule="auto"/>
        <w:ind w:left="720"/>
      </w:pPr>
      <w:r>
        <w:t>Link each major outcome to at least one daily action</w:t>
      </w:r>
    </w:p>
    <w:p w:rsidR="00442AAF" w:rsidRDefault="005F7536" w:rsidP="005F7536">
      <w:pPr>
        <w:pStyle w:val="ListBullet5"/>
        <w:spacing w:before="0" w:after="0" w:line="360" w:lineRule="auto"/>
        <w:ind w:left="720"/>
      </w:pPr>
      <w:r>
        <w:t>Position the boar</w:t>
      </w:r>
      <w:r>
        <w:t>d where actions occur, not where you relax</w:t>
      </w:r>
    </w:p>
    <w:p w:rsidR="002E575A" w:rsidRDefault="002E575A" w:rsidP="005F7536">
      <w:pPr>
        <w:spacing w:before="0" w:after="0" w:line="360" w:lineRule="auto"/>
      </w:pPr>
    </w:p>
    <w:p w:rsidR="00442AAF" w:rsidRDefault="005F7536" w:rsidP="005F7536">
      <w:pPr>
        <w:spacing w:before="0" w:after="0" w:line="360" w:lineRule="auto"/>
      </w:pPr>
      <w:r>
        <w:t>Review the board as a prompt, not a fantasy</w:t>
      </w:r>
    </w:p>
    <w:p w:rsidR="002E575A" w:rsidRDefault="002E575A" w:rsidP="005F7536">
      <w:pPr>
        <w:pStyle w:val="Heading1"/>
        <w:spacing w:before="0" w:after="0" w:line="360" w:lineRule="auto"/>
        <w:jc w:val="center"/>
        <w:rPr>
          <w:b/>
          <w:color w:val="1F4E79" w:themeColor="accent1" w:themeShade="80"/>
          <w:szCs w:val="48"/>
        </w:rPr>
      </w:pPr>
      <w:bookmarkStart w:id="5" w:name="_Toc19557"/>
    </w:p>
    <w:p w:rsidR="00442AAF" w:rsidRDefault="005F7536" w:rsidP="005F7536">
      <w:pPr>
        <w:pStyle w:val="Heading1"/>
        <w:spacing w:before="0" w:after="0" w:line="360" w:lineRule="auto"/>
        <w:jc w:val="center"/>
        <w:rPr>
          <w:b/>
          <w:color w:val="1F4E79" w:themeColor="accent1" w:themeShade="80"/>
          <w:szCs w:val="48"/>
        </w:rPr>
      </w:pPr>
      <w:r w:rsidRPr="002E575A">
        <w:rPr>
          <w:b/>
          <w:color w:val="1F4E79" w:themeColor="accent1" w:themeShade="80"/>
          <w:szCs w:val="48"/>
        </w:rPr>
        <w:t xml:space="preserve">Chapter 7 - </w:t>
      </w:r>
      <w:r w:rsidRPr="002E575A">
        <w:rPr>
          <w:b/>
          <w:color w:val="1F4E79" w:themeColor="accent1" w:themeShade="80"/>
          <w:szCs w:val="48"/>
        </w:rPr>
        <w:t>Adjusting Without Abandoning</w:t>
      </w:r>
      <w:bookmarkEnd w:id="5"/>
    </w:p>
    <w:p w:rsidR="005F7536" w:rsidRPr="005F7536" w:rsidRDefault="005F7536" w:rsidP="005F7536"/>
    <w:p w:rsidR="002E575A" w:rsidRPr="002E575A" w:rsidRDefault="002E575A" w:rsidP="005F7536">
      <w:pPr>
        <w:spacing w:before="0" w:after="0" w:line="360" w:lineRule="auto"/>
      </w:pPr>
    </w:p>
    <w:p w:rsidR="00442AAF" w:rsidRDefault="005F7536" w:rsidP="005F7536">
      <w:pPr>
        <w:spacing w:before="0" w:after="0" w:line="360" w:lineRule="auto"/>
      </w:pPr>
      <w:r>
        <w:t>Chapter 7 addresses one of the most common failure points: misinterpreting resistance or delay as a signal to quit. Readers learn how to distinguish between a flawed strategy and a flawed commitment.</w:t>
      </w:r>
    </w:p>
    <w:p w:rsidR="002E575A" w:rsidRDefault="002E575A" w:rsidP="005F7536">
      <w:pPr>
        <w:spacing w:before="0" w:after="0" w:line="360" w:lineRule="auto"/>
      </w:pPr>
    </w:p>
    <w:p w:rsidR="00442AAF" w:rsidRDefault="005F7536" w:rsidP="005F7536">
      <w:pPr>
        <w:spacing w:before="0" w:after="0" w:line="360" w:lineRule="auto"/>
      </w:pPr>
      <w:r>
        <w:t>The chapter int</w:t>
      </w:r>
      <w:r>
        <w:t>roduces intelligent adjustment</w:t>
      </w:r>
      <w:r>
        <w:rPr>
          <w:lang w:val="en-US"/>
        </w:rPr>
        <w:t xml:space="preserve">, </w:t>
      </w:r>
      <w:r>
        <w:t>refining systems, pacing, or sequencing without discarding the goal. It reinforces the idea that consistency does not mean stubbornness, and flexibility does not mean weakness.</w:t>
      </w:r>
      <w:r>
        <w:rPr>
          <w:lang w:val="en-US"/>
        </w:rPr>
        <w:t xml:space="preserve"> </w:t>
      </w:r>
      <w:r>
        <w:t>Progress becomes iterative, not emotional.</w:t>
      </w:r>
    </w:p>
    <w:p w:rsidR="002E575A" w:rsidRDefault="002E575A" w:rsidP="005F7536">
      <w:pPr>
        <w:spacing w:before="0" w:after="0" w:line="360" w:lineRule="auto"/>
      </w:pPr>
    </w:p>
    <w:p w:rsidR="00442AAF" w:rsidRDefault="005F7536" w:rsidP="005F7536">
      <w:pPr>
        <w:spacing w:before="0" w:after="0" w:line="360" w:lineRule="auto"/>
      </w:pPr>
      <w:r>
        <w:t>Chap</w:t>
      </w:r>
      <w:r>
        <w:t>ter 7 Checklist</w:t>
      </w:r>
    </w:p>
    <w:p w:rsidR="00442AAF" w:rsidRDefault="005F7536" w:rsidP="005F7536">
      <w:pPr>
        <w:pStyle w:val="ListBullet5"/>
        <w:spacing w:before="0" w:after="0" w:line="360" w:lineRule="auto"/>
        <w:ind w:left="720"/>
      </w:pPr>
      <w:r>
        <w:t>Identify one area where pro</w:t>
      </w:r>
      <w:r>
        <w:t>gress has slowed</w:t>
      </w:r>
    </w:p>
    <w:p w:rsidR="00442AAF" w:rsidRDefault="005F7536" w:rsidP="005F7536">
      <w:pPr>
        <w:pStyle w:val="ListBullet5"/>
        <w:spacing w:before="0" w:after="0" w:line="360" w:lineRule="auto"/>
        <w:ind w:left="720"/>
      </w:pPr>
      <w:r>
        <w:t>Separate outcome failure from system failure</w:t>
      </w:r>
    </w:p>
    <w:p w:rsidR="00442AAF" w:rsidRDefault="005F7536" w:rsidP="005F7536">
      <w:pPr>
        <w:pStyle w:val="ListBullet5"/>
        <w:spacing w:before="0" w:after="0" w:line="360" w:lineRule="auto"/>
        <w:ind w:left="720"/>
      </w:pPr>
      <w:r>
        <w:t>Ask: What needs adjusting</w:t>
      </w:r>
      <w:r>
        <w:rPr>
          <w:lang w:val="en-US"/>
        </w:rPr>
        <w:t xml:space="preserve">, </w:t>
      </w:r>
      <w:r>
        <w:t>not abandoning?</w:t>
      </w:r>
    </w:p>
    <w:p w:rsidR="00442AAF" w:rsidRDefault="005F7536" w:rsidP="005F7536">
      <w:pPr>
        <w:pStyle w:val="ListBullet5"/>
        <w:spacing w:before="0" w:after="0" w:line="360" w:lineRule="auto"/>
        <w:ind w:left="720"/>
      </w:pPr>
      <w:r>
        <w:t>Modify timing, environment, or intensity as needed</w:t>
      </w:r>
    </w:p>
    <w:p w:rsidR="00442AAF" w:rsidRDefault="005F7536" w:rsidP="005F7536">
      <w:pPr>
        <w:pStyle w:val="ListBullet5"/>
        <w:spacing w:before="0" w:after="0" w:line="360" w:lineRule="auto"/>
        <w:ind w:left="720"/>
      </w:pPr>
      <w:r>
        <w:t>Retain core actions even during recalibration</w:t>
      </w:r>
    </w:p>
    <w:p w:rsidR="00442AAF" w:rsidRDefault="005F7536" w:rsidP="005F7536">
      <w:pPr>
        <w:pStyle w:val="ListBullet5"/>
        <w:spacing w:before="0" w:after="0" w:line="360" w:lineRule="auto"/>
        <w:ind w:left="720"/>
      </w:pPr>
      <w:r>
        <w:t>Schedule re</w:t>
      </w:r>
      <w:r>
        <w:t>gular review poi</w:t>
      </w:r>
      <w:r>
        <w:t>nts for adjustment</w:t>
      </w:r>
    </w:p>
    <w:p w:rsidR="00442AAF" w:rsidRDefault="00442AAF" w:rsidP="005F7536">
      <w:pPr>
        <w:spacing w:before="0" w:after="0" w:line="360" w:lineRule="auto"/>
      </w:pPr>
    </w:p>
    <w:p w:rsidR="002E575A" w:rsidRDefault="002E575A" w:rsidP="005F7536">
      <w:pPr>
        <w:pStyle w:val="Heading1"/>
        <w:keepNext w:val="0"/>
        <w:keepLines w:val="0"/>
        <w:spacing w:before="0" w:after="0" w:line="360" w:lineRule="auto"/>
        <w:jc w:val="center"/>
        <w:rPr>
          <w:b/>
          <w:color w:val="1F4E79" w:themeColor="accent1" w:themeShade="80"/>
          <w:sz w:val="46"/>
          <w:szCs w:val="46"/>
        </w:rPr>
      </w:pPr>
      <w:bookmarkStart w:id="6" w:name="_Toc3867"/>
    </w:p>
    <w:p w:rsidR="00442AAF" w:rsidRDefault="005F7536" w:rsidP="005F7536">
      <w:pPr>
        <w:pStyle w:val="Heading1"/>
        <w:keepNext w:val="0"/>
        <w:keepLines w:val="0"/>
        <w:spacing w:before="0" w:after="0" w:line="360" w:lineRule="auto"/>
        <w:jc w:val="center"/>
        <w:rPr>
          <w:b/>
          <w:color w:val="1F4E79" w:themeColor="accent1" w:themeShade="80"/>
          <w:sz w:val="46"/>
          <w:szCs w:val="46"/>
          <w:lang w:val="en-US"/>
        </w:rPr>
      </w:pPr>
      <w:r w:rsidRPr="002E575A">
        <w:rPr>
          <w:b/>
          <w:color w:val="1F4E79" w:themeColor="accent1" w:themeShade="80"/>
          <w:sz w:val="46"/>
          <w:szCs w:val="46"/>
        </w:rPr>
        <w:t>C</w:t>
      </w:r>
      <w:r w:rsidRPr="002E575A">
        <w:rPr>
          <w:b/>
          <w:color w:val="1F4E79" w:themeColor="accent1" w:themeShade="80"/>
          <w:sz w:val="46"/>
          <w:szCs w:val="46"/>
          <w:lang w:val="en-US"/>
        </w:rPr>
        <w:t xml:space="preserve">hapter 8 - </w:t>
      </w:r>
      <w:r w:rsidRPr="002E575A">
        <w:rPr>
          <w:b/>
          <w:color w:val="1F4E79" w:themeColor="accent1" w:themeShade="80"/>
          <w:sz w:val="46"/>
          <w:szCs w:val="46"/>
          <w:lang w:val="en-US"/>
        </w:rPr>
        <w:t>Living in Manifestation Mode</w:t>
      </w:r>
      <w:bookmarkEnd w:id="6"/>
    </w:p>
    <w:p w:rsidR="005F7536" w:rsidRPr="005F7536" w:rsidRDefault="005F7536" w:rsidP="005F7536">
      <w:pPr>
        <w:rPr>
          <w:lang w:val="en-US"/>
        </w:rPr>
      </w:pPr>
      <w:bookmarkStart w:id="7" w:name="_GoBack"/>
      <w:bookmarkEnd w:id="7"/>
    </w:p>
    <w:p w:rsidR="002E575A" w:rsidRPr="002E575A" w:rsidRDefault="002E575A" w:rsidP="005F7536">
      <w:pPr>
        <w:spacing w:before="0" w:after="0" w:line="360" w:lineRule="auto"/>
        <w:rPr>
          <w:lang w:val="en-US"/>
        </w:rPr>
      </w:pPr>
    </w:p>
    <w:p w:rsidR="00442AAF" w:rsidRDefault="005F7536" w:rsidP="005F7536">
      <w:pPr>
        <w:spacing w:before="0" w:after="0" w:line="360" w:lineRule="auto"/>
      </w:pPr>
      <w:r>
        <w:t xml:space="preserve">The final chapter focuses on integration. By this stage, the reader no longer relies on tools alone; the process has shaped identity. Action-first thinking becomes automatic, </w:t>
      </w:r>
      <w:r>
        <w:t>decision-making becomes cleaner, and self-trust becomes default.</w:t>
      </w:r>
    </w:p>
    <w:p w:rsidR="002E575A" w:rsidRDefault="002E575A" w:rsidP="005F7536">
      <w:pPr>
        <w:spacing w:before="0" w:after="0" w:line="360" w:lineRule="auto"/>
      </w:pPr>
    </w:p>
    <w:p w:rsidR="00442AAF" w:rsidRDefault="005F7536" w:rsidP="005F7536">
      <w:pPr>
        <w:spacing w:before="0" w:after="0" w:line="360" w:lineRule="auto"/>
      </w:pPr>
      <w:r>
        <w:t>This chapter emphasizes sustainability</w:t>
      </w:r>
      <w:r>
        <w:rPr>
          <w:lang w:val="en-US"/>
        </w:rPr>
        <w:t xml:space="preserve">, </w:t>
      </w:r>
      <w:r>
        <w:t>how to maintain momentum without burnout and how to evolve goals without losing structure. The vision board fades into the background as execution beco</w:t>
      </w:r>
      <w:r>
        <w:t>mes embodied.</w:t>
      </w:r>
      <w:r>
        <w:rPr>
          <w:lang w:val="en-US"/>
        </w:rPr>
        <w:t xml:space="preserve"> </w:t>
      </w:r>
      <w:r>
        <w:t>The system becomes lifestyle.</w:t>
      </w:r>
    </w:p>
    <w:p w:rsidR="002E575A" w:rsidRDefault="002E575A" w:rsidP="005F7536">
      <w:pPr>
        <w:spacing w:before="0" w:after="0" w:line="360" w:lineRule="auto"/>
      </w:pPr>
    </w:p>
    <w:p w:rsidR="00442AAF" w:rsidRDefault="005F7536" w:rsidP="005F7536">
      <w:pPr>
        <w:spacing w:before="0" w:after="0" w:line="360" w:lineRule="auto"/>
      </w:pPr>
      <w:r>
        <w:t>Chapter 8 Checklist</w:t>
      </w:r>
    </w:p>
    <w:p w:rsidR="00442AAF" w:rsidRDefault="005F7536" w:rsidP="005F7536">
      <w:pPr>
        <w:pStyle w:val="ListBullet5"/>
        <w:spacing w:before="0" w:after="0" w:line="360" w:lineRule="auto"/>
        <w:ind w:left="720"/>
      </w:pPr>
      <w:r>
        <w:t>Identify which actions now feel automati</w:t>
      </w:r>
      <w:r>
        <w:t>c</w:t>
      </w:r>
    </w:p>
    <w:p w:rsidR="00442AAF" w:rsidRDefault="005F7536" w:rsidP="005F7536">
      <w:pPr>
        <w:pStyle w:val="ListBullet5"/>
        <w:spacing w:before="0" w:after="0" w:line="360" w:lineRule="auto"/>
        <w:ind w:left="720"/>
      </w:pPr>
      <w:r>
        <w:t>Reduce dependence on external motivation tools</w:t>
      </w:r>
    </w:p>
    <w:p w:rsidR="00442AAF" w:rsidRDefault="005F7536" w:rsidP="005F7536">
      <w:pPr>
        <w:pStyle w:val="ListBullet5"/>
        <w:spacing w:before="0" w:after="0" w:line="360" w:lineRule="auto"/>
        <w:ind w:left="720"/>
      </w:pPr>
      <w:r>
        <w:t>Integrate review and reflection into your routine</w:t>
      </w:r>
    </w:p>
    <w:p w:rsidR="00442AAF" w:rsidRDefault="005F7536" w:rsidP="005F7536">
      <w:pPr>
        <w:pStyle w:val="ListBullet5"/>
        <w:spacing w:before="0" w:after="0" w:line="360" w:lineRule="auto"/>
        <w:ind w:left="720"/>
      </w:pPr>
      <w:r>
        <w:t>Update goals without resetting discipline</w:t>
      </w:r>
    </w:p>
    <w:p w:rsidR="00442AAF" w:rsidRDefault="005F7536" w:rsidP="005F7536">
      <w:pPr>
        <w:pStyle w:val="ListBullet5"/>
        <w:spacing w:before="0" w:after="0" w:line="360" w:lineRule="auto"/>
        <w:ind w:left="720"/>
      </w:pPr>
      <w:r>
        <w:lastRenderedPageBreak/>
        <w:t xml:space="preserve">Teach the </w:t>
      </w:r>
      <w:r>
        <w:t>framework to reinforce mastery</w:t>
      </w:r>
    </w:p>
    <w:p w:rsidR="00442AAF" w:rsidRDefault="005F7536" w:rsidP="005F7536">
      <w:pPr>
        <w:pStyle w:val="ListBullet5"/>
        <w:spacing w:before="0" w:after="0" w:line="360" w:lineRule="auto"/>
        <w:ind w:left="720"/>
      </w:pPr>
      <w:r>
        <w:t xml:space="preserve">Commit to action as a lifelong operating </w:t>
      </w:r>
      <w:r>
        <w:t>principle</w:t>
      </w:r>
    </w:p>
    <w:p w:rsidR="00442AAF" w:rsidRDefault="00442AAF" w:rsidP="005F7536">
      <w:pPr>
        <w:spacing w:before="0" w:after="0" w:line="360" w:lineRule="auto"/>
      </w:pPr>
    </w:p>
    <w:sectPr w:rsidR="00442AAF">
      <w:pgSz w:w="11906" w:h="16838"/>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42AAF" w:rsidRDefault="005F7536">
      <w:pPr>
        <w:spacing w:line="240" w:lineRule="auto"/>
      </w:pPr>
      <w:r>
        <w:separator/>
      </w:r>
    </w:p>
  </w:endnote>
  <w:endnote w:type="continuationSeparator" w:id="0">
    <w:p w:rsidR="00442AAF" w:rsidRDefault="005F753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Georgia">
    <w:panose1 w:val="02040502050405020303"/>
    <w:charset w:val="00"/>
    <w:family w:val="roman"/>
    <w:pitch w:val="variable"/>
    <w:sig w:usb0="00000287" w:usb1="00000000" w:usb2="00000000" w:usb3="00000000" w:csb0="0000009F" w:csb1="00000000"/>
  </w:font>
  <w:font w:name="SimHei">
    <w:altName w:val="黑体"/>
    <w:panose1 w:val="02010609060101010101"/>
    <w:charset w:val="86"/>
    <w:family w:val="modern"/>
    <w:notTrueType/>
    <w:pitch w:val="fixed"/>
    <w:sig w:usb0="00000001" w:usb1="080E0000" w:usb2="00000010" w:usb3="00000000" w:csb0="00040000" w:csb1="00000000"/>
  </w:font>
  <w:font w:name="Courier New">
    <w:panose1 w:val="02070309020205020404"/>
    <w:charset w:val="00"/>
    <w:family w:val="modern"/>
    <w:pitch w:val="fixed"/>
    <w:sig w:usb0="E0002EFF" w:usb1="C0007843" w:usb2="00000009" w:usb3="00000000" w:csb0="000001FF" w:csb1="00000000"/>
  </w:font>
  <w:font w:name="等线">
    <w:altName w:val="Microsoft YaHei"/>
    <w:charset w:val="86"/>
    <w:family w:val="auto"/>
    <w:pitch w:val="default"/>
  </w:font>
  <w:font w:name="等线 Light">
    <w:panose1 w:val="00000000000000000000"/>
    <w:charset w:val="80"/>
    <w:family w:val="roman"/>
    <w:notTrueType/>
    <w:pitch w:val="default"/>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42AAF" w:rsidRDefault="005F7536">
      <w:pPr>
        <w:spacing w:before="0" w:after="0"/>
      </w:pPr>
      <w:r>
        <w:separator/>
      </w:r>
    </w:p>
  </w:footnote>
  <w:footnote w:type="continuationSeparator" w:id="0">
    <w:p w:rsidR="00442AAF" w:rsidRDefault="005F7536">
      <w:pPr>
        <w:spacing w:before="0"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FFFFFF7C"/>
    <w:lvl w:ilvl="0">
      <w:start w:val="1"/>
      <w:numFmt w:val="decimal"/>
      <w:pStyle w:val="ListNumber5"/>
      <w:lvlText w:val="%1."/>
      <w:lvlJc w:val="left"/>
      <w:pPr>
        <w:tabs>
          <w:tab w:val="left" w:pos="2040"/>
        </w:tabs>
        <w:ind w:leftChars="800" w:left="2040" w:hangingChars="200" w:hanging="360"/>
      </w:pPr>
    </w:lvl>
  </w:abstractNum>
  <w:abstractNum w:abstractNumId="1">
    <w:nsid w:val="FFFFFF7D"/>
    <w:multiLevelType w:val="singleLevel"/>
    <w:tmpl w:val="FFFFFF7D"/>
    <w:lvl w:ilvl="0">
      <w:start w:val="1"/>
      <w:numFmt w:val="decimal"/>
      <w:pStyle w:val="ListNumber4"/>
      <w:lvlText w:val="%1."/>
      <w:lvlJc w:val="left"/>
      <w:pPr>
        <w:tabs>
          <w:tab w:val="left" w:pos="1620"/>
        </w:tabs>
        <w:ind w:leftChars="600" w:left="1620" w:hangingChars="200" w:hanging="360"/>
      </w:pPr>
    </w:lvl>
  </w:abstractNum>
  <w:abstractNum w:abstractNumId="2">
    <w:nsid w:val="FFFFFF7E"/>
    <w:multiLevelType w:val="singleLevel"/>
    <w:tmpl w:val="FFFFFF7E"/>
    <w:lvl w:ilvl="0">
      <w:start w:val="1"/>
      <w:numFmt w:val="decimal"/>
      <w:pStyle w:val="ListNumber3"/>
      <w:lvlText w:val="%1."/>
      <w:lvlJc w:val="left"/>
      <w:pPr>
        <w:tabs>
          <w:tab w:val="left" w:pos="1200"/>
        </w:tabs>
        <w:ind w:leftChars="400" w:left="1200" w:hangingChars="200" w:hanging="360"/>
      </w:pPr>
    </w:lvl>
  </w:abstractNum>
  <w:abstractNum w:abstractNumId="3">
    <w:nsid w:val="FFFFFF7F"/>
    <w:multiLevelType w:val="singleLevel"/>
    <w:tmpl w:val="FFFFFF7F"/>
    <w:lvl w:ilvl="0">
      <w:start w:val="1"/>
      <w:numFmt w:val="decimal"/>
      <w:pStyle w:val="ListNumber2"/>
      <w:lvlText w:val="%1."/>
      <w:lvlJc w:val="left"/>
      <w:pPr>
        <w:tabs>
          <w:tab w:val="left" w:pos="780"/>
        </w:tabs>
        <w:ind w:leftChars="200" w:left="780" w:hangingChars="200" w:hanging="360"/>
      </w:pPr>
    </w:lvl>
  </w:abstractNum>
  <w:abstractNum w:abstractNumId="4">
    <w:nsid w:val="FFFFFF81"/>
    <w:multiLevelType w:val="singleLevel"/>
    <w:tmpl w:val="FFFFFF81"/>
    <w:lvl w:ilvl="0">
      <w:start w:val="1"/>
      <w:numFmt w:val="bullet"/>
      <w:pStyle w:val="ListBullet4"/>
      <w:lvlText w:val=""/>
      <w:lvlJc w:val="left"/>
      <w:pPr>
        <w:tabs>
          <w:tab w:val="left" w:pos="1620"/>
        </w:tabs>
        <w:ind w:leftChars="600" w:left="1620" w:hangingChars="200" w:hanging="360"/>
      </w:pPr>
      <w:rPr>
        <w:rFonts w:ascii="Wingdings" w:hAnsi="Wingdings" w:hint="default"/>
      </w:rPr>
    </w:lvl>
  </w:abstractNum>
  <w:abstractNum w:abstractNumId="5">
    <w:nsid w:val="FFFFFF82"/>
    <w:multiLevelType w:val="singleLevel"/>
    <w:tmpl w:val="FFFFFF82"/>
    <w:lvl w:ilvl="0">
      <w:start w:val="1"/>
      <w:numFmt w:val="bullet"/>
      <w:pStyle w:val="ListBullet3"/>
      <w:lvlText w:val=""/>
      <w:lvlJc w:val="left"/>
      <w:pPr>
        <w:tabs>
          <w:tab w:val="left" w:pos="1200"/>
        </w:tabs>
        <w:ind w:leftChars="400" w:left="1200" w:hangingChars="200" w:hanging="360"/>
      </w:pPr>
      <w:rPr>
        <w:rFonts w:ascii="Wingdings" w:hAnsi="Wingdings" w:hint="default"/>
      </w:rPr>
    </w:lvl>
  </w:abstractNum>
  <w:abstractNum w:abstractNumId="6">
    <w:nsid w:val="FFFFFF83"/>
    <w:multiLevelType w:val="singleLevel"/>
    <w:tmpl w:val="FFFFFF83"/>
    <w:lvl w:ilvl="0">
      <w:start w:val="1"/>
      <w:numFmt w:val="bullet"/>
      <w:pStyle w:val="ListBullet2"/>
      <w:lvlText w:val=""/>
      <w:lvlJc w:val="left"/>
      <w:pPr>
        <w:tabs>
          <w:tab w:val="left" w:pos="780"/>
        </w:tabs>
        <w:ind w:leftChars="200" w:left="780" w:hangingChars="200" w:hanging="360"/>
      </w:pPr>
      <w:rPr>
        <w:rFonts w:ascii="Wingdings" w:hAnsi="Wingdings" w:hint="default"/>
      </w:rPr>
    </w:lvl>
  </w:abstractNum>
  <w:abstractNum w:abstractNumId="7">
    <w:nsid w:val="FFFFFF88"/>
    <w:multiLevelType w:val="singleLevel"/>
    <w:tmpl w:val="FFFFFF88"/>
    <w:lvl w:ilvl="0">
      <w:start w:val="1"/>
      <w:numFmt w:val="decimal"/>
      <w:pStyle w:val="ListNumber"/>
      <w:lvlText w:val="%1."/>
      <w:lvlJc w:val="left"/>
      <w:pPr>
        <w:tabs>
          <w:tab w:val="left" w:pos="360"/>
        </w:tabs>
        <w:ind w:left="360" w:hangingChars="200" w:hanging="360"/>
      </w:pPr>
    </w:lvl>
  </w:abstractNum>
  <w:abstractNum w:abstractNumId="8">
    <w:nsid w:val="FFFFFF89"/>
    <w:multiLevelType w:val="singleLevel"/>
    <w:tmpl w:val="FFFFFF89"/>
    <w:lvl w:ilvl="0">
      <w:start w:val="1"/>
      <w:numFmt w:val="bullet"/>
      <w:pStyle w:val="ListBullet"/>
      <w:lvlText w:val=""/>
      <w:lvlJc w:val="left"/>
      <w:pPr>
        <w:tabs>
          <w:tab w:val="left" w:pos="360"/>
        </w:tabs>
        <w:ind w:left="360" w:hangingChars="200" w:hanging="360"/>
      </w:pPr>
      <w:rPr>
        <w:rFonts w:ascii="Wingdings" w:hAnsi="Wingdings" w:hint="default"/>
      </w:rPr>
    </w:lvl>
  </w:abstractNum>
  <w:abstractNum w:abstractNumId="9">
    <w:nsid w:val="0B1FD0E5"/>
    <w:multiLevelType w:val="multilevel"/>
    <w:tmpl w:val="0B1FD0E5"/>
    <w:lvl w:ilvl="0">
      <w:start w:val="1"/>
      <w:numFmt w:val="bullet"/>
      <w:pStyle w:val="ListBullet5"/>
      <w:lvlText w:val="□"/>
      <w:lvlJc w:val="left"/>
      <w:pPr>
        <w:tabs>
          <w:tab w:val="left" w:pos="160"/>
        </w:tabs>
        <w:ind w:left="463" w:hanging="322"/>
      </w:pPr>
      <w:rPr>
        <w:rFonts w:ascii="Arial" w:hAnsi="Arial" w:cs="Arial" w:hint="default"/>
      </w:rPr>
    </w:lvl>
    <w:lvl w:ilvl="1">
      <w:start w:val="1"/>
      <w:numFmt w:val="bullet"/>
      <w:lvlText w:val=""/>
      <w:lvlJc w:val="left"/>
      <w:pPr>
        <w:tabs>
          <w:tab w:val="left" w:pos="566"/>
        </w:tabs>
        <w:ind w:left="981" w:hanging="420"/>
      </w:pPr>
      <w:rPr>
        <w:rFonts w:ascii="Wingdings" w:hAnsi="Wingdings" w:hint="default"/>
      </w:rPr>
    </w:lvl>
    <w:lvl w:ilvl="2">
      <w:start w:val="1"/>
      <w:numFmt w:val="bullet"/>
      <w:lvlText w:val=""/>
      <w:lvlJc w:val="left"/>
      <w:pPr>
        <w:tabs>
          <w:tab w:val="left" w:pos="986"/>
        </w:tabs>
        <w:ind w:left="1401" w:hanging="420"/>
      </w:pPr>
      <w:rPr>
        <w:rFonts w:ascii="Wingdings" w:hAnsi="Wingdings" w:hint="default"/>
      </w:rPr>
    </w:lvl>
    <w:lvl w:ilvl="3">
      <w:start w:val="1"/>
      <w:numFmt w:val="bullet"/>
      <w:lvlText w:val=""/>
      <w:lvlJc w:val="left"/>
      <w:pPr>
        <w:tabs>
          <w:tab w:val="left" w:pos="1406"/>
        </w:tabs>
        <w:ind w:left="1821" w:hanging="420"/>
      </w:pPr>
      <w:rPr>
        <w:rFonts w:ascii="Wingdings" w:hAnsi="Wingdings" w:hint="default"/>
      </w:rPr>
    </w:lvl>
    <w:lvl w:ilvl="4">
      <w:start w:val="1"/>
      <w:numFmt w:val="bullet"/>
      <w:lvlText w:val=""/>
      <w:lvlJc w:val="left"/>
      <w:pPr>
        <w:tabs>
          <w:tab w:val="left" w:pos="1826"/>
        </w:tabs>
        <w:ind w:left="2241" w:hanging="420"/>
      </w:pPr>
      <w:rPr>
        <w:rFonts w:ascii="Wingdings" w:hAnsi="Wingdings" w:hint="default"/>
      </w:rPr>
    </w:lvl>
    <w:lvl w:ilvl="5">
      <w:start w:val="1"/>
      <w:numFmt w:val="bullet"/>
      <w:lvlText w:val=""/>
      <w:lvlJc w:val="left"/>
      <w:pPr>
        <w:tabs>
          <w:tab w:val="left" w:pos="2246"/>
        </w:tabs>
        <w:ind w:left="2661" w:hanging="420"/>
      </w:pPr>
      <w:rPr>
        <w:rFonts w:ascii="Wingdings" w:hAnsi="Wingdings" w:hint="default"/>
      </w:rPr>
    </w:lvl>
    <w:lvl w:ilvl="6">
      <w:start w:val="1"/>
      <w:numFmt w:val="bullet"/>
      <w:lvlText w:val=""/>
      <w:lvlJc w:val="left"/>
      <w:pPr>
        <w:tabs>
          <w:tab w:val="left" w:pos="2666"/>
        </w:tabs>
        <w:ind w:left="3081" w:hanging="420"/>
      </w:pPr>
      <w:rPr>
        <w:rFonts w:ascii="Wingdings" w:hAnsi="Wingdings" w:hint="default"/>
      </w:rPr>
    </w:lvl>
    <w:lvl w:ilvl="7">
      <w:start w:val="1"/>
      <w:numFmt w:val="bullet"/>
      <w:lvlText w:val=""/>
      <w:lvlJc w:val="left"/>
      <w:pPr>
        <w:tabs>
          <w:tab w:val="left" w:pos="3086"/>
        </w:tabs>
        <w:ind w:left="3501" w:hanging="420"/>
      </w:pPr>
      <w:rPr>
        <w:rFonts w:ascii="Wingdings" w:hAnsi="Wingdings" w:hint="default"/>
      </w:rPr>
    </w:lvl>
    <w:lvl w:ilvl="8">
      <w:start w:val="1"/>
      <w:numFmt w:val="bullet"/>
      <w:lvlText w:val=""/>
      <w:lvlJc w:val="left"/>
      <w:pPr>
        <w:tabs>
          <w:tab w:val="left" w:pos="3506"/>
        </w:tabs>
        <w:ind w:left="3921" w:hanging="420"/>
      </w:pPr>
      <w:rPr>
        <w:rFonts w:ascii="Wingdings" w:hAnsi="Wingdings" w:hint="default"/>
      </w:rPr>
    </w:lvl>
  </w:abstractNum>
  <w:num w:numId="1">
    <w:abstractNumId w:val="8"/>
  </w:num>
  <w:num w:numId="2">
    <w:abstractNumId w:val="6"/>
  </w:num>
  <w:num w:numId="3">
    <w:abstractNumId w:val="5"/>
  </w:num>
  <w:num w:numId="4">
    <w:abstractNumId w:val="4"/>
  </w:num>
  <w:num w:numId="5">
    <w:abstractNumId w:val="9"/>
  </w:num>
  <w:num w:numId="6">
    <w:abstractNumId w:val="7"/>
  </w:num>
  <w:num w:numId="7">
    <w:abstractNumId w:val="3"/>
  </w:num>
  <w:num w:numId="8">
    <w:abstractNumId w:val="2"/>
  </w:num>
  <w:num w:numId="9">
    <w:abstractNumId w:val="1"/>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41"/>
  <w:displayBackgroundShape/>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VerticalSpacing w:val="156"/>
  <w:noPunctuationKerning/>
  <w:characterSpacingControl w:val="doNotCompress"/>
  <w:footnotePr>
    <w:footnote w:id="-1"/>
    <w:footnote w:id="0"/>
  </w:footnotePr>
  <w:endnotePr>
    <w:endnote w:id="-1"/>
    <w:endnote w:id="0"/>
  </w:endnotePr>
  <w:compat>
    <w:spaceForUL/>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68694D66"/>
    <w:rsid w:val="00050A31"/>
    <w:rsid w:val="000716D2"/>
    <w:rsid w:val="00071AAB"/>
    <w:rsid w:val="000B76C4"/>
    <w:rsid w:val="000C5610"/>
    <w:rsid w:val="000E6552"/>
    <w:rsid w:val="000F3A4F"/>
    <w:rsid w:val="000F59AC"/>
    <w:rsid w:val="001364FE"/>
    <w:rsid w:val="001368DD"/>
    <w:rsid w:val="00147DB3"/>
    <w:rsid w:val="001518A5"/>
    <w:rsid w:val="00170095"/>
    <w:rsid w:val="00170E4F"/>
    <w:rsid w:val="001743F4"/>
    <w:rsid w:val="00187C33"/>
    <w:rsid w:val="001936B7"/>
    <w:rsid w:val="00196AB1"/>
    <w:rsid w:val="00201333"/>
    <w:rsid w:val="00210FA7"/>
    <w:rsid w:val="00216417"/>
    <w:rsid w:val="0026631D"/>
    <w:rsid w:val="002C2F53"/>
    <w:rsid w:val="002E575A"/>
    <w:rsid w:val="0033518C"/>
    <w:rsid w:val="003437C2"/>
    <w:rsid w:val="00377186"/>
    <w:rsid w:val="003A1C03"/>
    <w:rsid w:val="00414627"/>
    <w:rsid w:val="00425D63"/>
    <w:rsid w:val="00442AAF"/>
    <w:rsid w:val="004643D8"/>
    <w:rsid w:val="00497C24"/>
    <w:rsid w:val="004C7BA5"/>
    <w:rsid w:val="004E7628"/>
    <w:rsid w:val="004F48F2"/>
    <w:rsid w:val="005149B1"/>
    <w:rsid w:val="005647F2"/>
    <w:rsid w:val="005662D1"/>
    <w:rsid w:val="00573A09"/>
    <w:rsid w:val="005A4526"/>
    <w:rsid w:val="005C1B16"/>
    <w:rsid w:val="005E53D0"/>
    <w:rsid w:val="005F7536"/>
    <w:rsid w:val="006002EB"/>
    <w:rsid w:val="006128EF"/>
    <w:rsid w:val="006264B4"/>
    <w:rsid w:val="00643033"/>
    <w:rsid w:val="00644CC3"/>
    <w:rsid w:val="00661468"/>
    <w:rsid w:val="006649F0"/>
    <w:rsid w:val="0067245D"/>
    <w:rsid w:val="0068470E"/>
    <w:rsid w:val="00695DCD"/>
    <w:rsid w:val="006A05CC"/>
    <w:rsid w:val="006A35A7"/>
    <w:rsid w:val="007152D7"/>
    <w:rsid w:val="00746C14"/>
    <w:rsid w:val="007C2C59"/>
    <w:rsid w:val="00801F23"/>
    <w:rsid w:val="00837632"/>
    <w:rsid w:val="0085640F"/>
    <w:rsid w:val="008567AA"/>
    <w:rsid w:val="00892712"/>
    <w:rsid w:val="008A680A"/>
    <w:rsid w:val="008B0BB0"/>
    <w:rsid w:val="008E6C4B"/>
    <w:rsid w:val="008F18C0"/>
    <w:rsid w:val="00907648"/>
    <w:rsid w:val="00930FDE"/>
    <w:rsid w:val="00984C93"/>
    <w:rsid w:val="00987CE1"/>
    <w:rsid w:val="0099405C"/>
    <w:rsid w:val="009C600F"/>
    <w:rsid w:val="009D3723"/>
    <w:rsid w:val="009E04F2"/>
    <w:rsid w:val="00A03B7B"/>
    <w:rsid w:val="00A200C9"/>
    <w:rsid w:val="00A250D5"/>
    <w:rsid w:val="00A32F56"/>
    <w:rsid w:val="00A36028"/>
    <w:rsid w:val="00A91424"/>
    <w:rsid w:val="00AA2C77"/>
    <w:rsid w:val="00AC3FB9"/>
    <w:rsid w:val="00AC702A"/>
    <w:rsid w:val="00AD226F"/>
    <w:rsid w:val="00B13A52"/>
    <w:rsid w:val="00B24CF4"/>
    <w:rsid w:val="00B26993"/>
    <w:rsid w:val="00B4570C"/>
    <w:rsid w:val="00B5208C"/>
    <w:rsid w:val="00B74876"/>
    <w:rsid w:val="00BB7C2B"/>
    <w:rsid w:val="00BC1664"/>
    <w:rsid w:val="00BC2546"/>
    <w:rsid w:val="00C05085"/>
    <w:rsid w:val="00C1593D"/>
    <w:rsid w:val="00C56C7E"/>
    <w:rsid w:val="00C776A4"/>
    <w:rsid w:val="00CA2C6C"/>
    <w:rsid w:val="00CC0600"/>
    <w:rsid w:val="00CC78AC"/>
    <w:rsid w:val="00CF7953"/>
    <w:rsid w:val="00D07232"/>
    <w:rsid w:val="00D10245"/>
    <w:rsid w:val="00D21BDD"/>
    <w:rsid w:val="00D65F07"/>
    <w:rsid w:val="00D92BB7"/>
    <w:rsid w:val="00DC76D2"/>
    <w:rsid w:val="00DD30ED"/>
    <w:rsid w:val="00E64C21"/>
    <w:rsid w:val="00EC24C6"/>
    <w:rsid w:val="00EF2933"/>
    <w:rsid w:val="00F05146"/>
    <w:rsid w:val="00F1115D"/>
    <w:rsid w:val="00F3513C"/>
    <w:rsid w:val="00F465C5"/>
    <w:rsid w:val="00F5180D"/>
    <w:rsid w:val="00F51B21"/>
    <w:rsid w:val="00F51D87"/>
    <w:rsid w:val="00F8455C"/>
    <w:rsid w:val="0AC8421B"/>
    <w:rsid w:val="2661414A"/>
    <w:rsid w:val="2F703433"/>
    <w:rsid w:val="314B0FDB"/>
    <w:rsid w:val="33FA4C57"/>
    <w:rsid w:val="3FE54E65"/>
    <w:rsid w:val="42C420FA"/>
    <w:rsid w:val="578F2E68"/>
    <w:rsid w:val="5DD439A3"/>
    <w:rsid w:val="68694D66"/>
    <w:rsid w:val="70597E63"/>
    <w:rsid w:val="70AB3DE0"/>
    <w:rsid w:val="73E441ED"/>
    <w:rsid w:val="774D3690"/>
    <w:rsid w:val="78983EC1"/>
    <w:rsid w:val="7C4A549E"/>
    <w:rsid w:val="7CB3714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011C5FD2-9A02-4A72-9CDC-1A82BD16D2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SimSun" w:hAnsi="Times New Roman" w:cs="Times New Roman"/>
        <w:lang w:val="en-MY" w:eastAsia="en-MY" w:bidi="ar-SA"/>
      </w:rPr>
    </w:rPrDefault>
    <w:pPrDefault/>
  </w:docDefaults>
  <w:latentStyles w:defLockedState="0" w:defUIPriority="0" w:defSemiHidden="0" w:defUnhideWhenUsed="0" w:defQFormat="1" w:count="371">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footnote text" w:qFormat="0"/>
    <w:lsdException w:name="caption" w:semiHidden="1" w:unhideWhenUsed="1"/>
    <w:lsdException w:name="footnote reference" w:qFormat="0"/>
    <w:lsdException w:name="Default Paragraph Font" w:semiHidden="1"/>
    <w:lsdException w:name="Body Text" w:qFormat="0"/>
    <w:lsdException w:name="Date" w:qFormat="0"/>
    <w:lsdException w:name="Body Text First Indent" w:qFormat="0"/>
    <w:lsdException w:name="Body Text 2" w:qFormat="0"/>
    <w:lsdException w:name="Body Text Indent 3" w:qFormat="0"/>
    <w:lsdException w:name="Block Text" w:qFormat="0"/>
    <w:lsdException w:name="HTML Top of Form" w:semiHidden="1" w:uiPriority="99" w:unhideWhenUsed="1" w:qFormat="0"/>
    <w:lsdException w:name="HTML Bottom of Form" w:semiHidden="1" w:uiPriority="99" w:unhideWhenUsed="1" w:qFormat="0"/>
    <w:lsdException w:name="HTML Acronym" w:qFormat="0"/>
    <w:lsdException w:name="Normal Table" w:semiHidden="1" w:unhideWhenUsed="1"/>
    <w:lsdException w:name="No List" w:semiHidden="1" w:uiPriority="99" w:unhideWhenUsed="1" w:qFormat="0"/>
    <w:lsdException w:name="Outline List 1" w:semiHidden="1" w:uiPriority="99" w:unhideWhenUsed="1" w:qFormat="0"/>
    <w:lsdException w:name="Outline List 2" w:semiHidden="1" w:uiPriority="99" w:unhideWhenUsed="1" w:qFormat="0"/>
    <w:lsdException w:name="Outline List 3" w:semiHidden="1" w:uiPriority="99" w:unhideWhenUsed="1" w:qFormat="0"/>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qFormat="0"/>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0"/>
    <w:lsdException w:name="Table Grid" w:semiHidden="1" w:unhideWhenUsed="1"/>
    <w:lsdException w:name="Table Theme" w:semiHidden="1" w:unhideWhenUsed="1"/>
    <w:lsdException w:name="Placeholder Text" w:semiHidden="1" w:uiPriority="99" w:qFormat="0"/>
    <w:lsdException w:name="No Spacing" w:uiPriority="99" w:qFormat="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qFormat="0"/>
    <w:lsdException w:name="Medium Grid 3" w:uiPriority="69"/>
    <w:lsdException w:name="Dark List" w:uiPriority="70"/>
    <w:lsdException w:name="Colorful Shading" w:uiPriority="71" w:qFormat="0"/>
    <w:lsdException w:name="Colorful List" w:uiPriority="72"/>
    <w:lsdException w:name="Colorful Grid" w:uiPriority="73" w:qFormat="0"/>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qFormat="0"/>
    <w:lsdException w:name="List Paragraph" w:uiPriority="99" w:qFormat="0"/>
    <w:lsdException w:name="Quote" w:uiPriority="99" w:qFormat="0"/>
    <w:lsdException w:name="Intense Quote" w:uiPriority="99" w:qFormat="0"/>
    <w:lsdException w:name="Medium List 2 Accent 1" w:uiPriority="66"/>
    <w:lsdException w:name="Medium Grid 1 Accent 1" w:uiPriority="67"/>
    <w:lsdException w:name="Medium Grid 2 Accent 1" w:uiPriority="68"/>
    <w:lsdException w:name="Medium Grid 3 Accent 1" w:uiPriority="69" w:qFormat="0"/>
    <w:lsdException w:name="Dark List Accent 1" w:uiPriority="70" w:qFormat="0"/>
    <w:lsdException w:name="Colorful Shading Accent 1" w:uiPriority="71" w:qFormat="0"/>
    <w:lsdException w:name="Colorful List Accent 1" w:uiPriority="72"/>
    <w:lsdException w:name="Colorful Grid Accent 1" w:uiPriority="73" w:qFormat="0"/>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qFormat="0"/>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qFormat="0"/>
    <w:lsdException w:name="Medium Grid 1 Accent 3" w:uiPriority="67"/>
    <w:lsdException w:name="Medium Grid 2 Accent 3" w:uiPriority="68" w:qFormat="0"/>
    <w:lsdException w:name="Medium Grid 3 Accent 3" w:uiPriority="69"/>
    <w:lsdException w:name="Dark List Accent 3" w:uiPriority="70"/>
    <w:lsdException w:name="Colorful Shading Accent 3" w:uiPriority="71"/>
    <w:lsdException w:name="Colorful List Accent 3" w:uiPriority="72" w:qFormat="0"/>
    <w:lsdException w:name="Colorful Grid Accent 3" w:uiPriority="73" w:qFormat="0"/>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qFormat="0"/>
    <w:lsdException w:name="Medium Grid 1 Accent 4" w:uiPriority="67" w:qFormat="0"/>
    <w:lsdException w:name="Medium Grid 2 Accent 4" w:uiPriority="68"/>
    <w:lsdException w:name="Medium Grid 3 Accent 4" w:uiPriority="69"/>
    <w:lsdException w:name="Dark List Accent 4" w:uiPriority="70"/>
    <w:lsdException w:name="Colorful Shading Accent 4" w:uiPriority="71" w:qFormat="0"/>
    <w:lsdException w:name="Colorful List Accent 4" w:uiPriority="72" w:qFormat="0"/>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qFormat="0"/>
    <w:lsdException w:name="Medium Grid 3 Accent 5" w:uiPriority="69" w:qFormat="0"/>
    <w:lsdException w:name="Dark List Accent 5" w:uiPriority="70"/>
    <w:lsdException w:name="Colorful Shading Accent 5" w:uiPriority="71"/>
    <w:lsdException w:name="Colorful List Accent 5" w:uiPriority="72" w:qFormat="0"/>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qFormat="0"/>
    <w:lsdException w:name="Dark List Accent 6" w:uiPriority="70" w:qFormat="0"/>
    <w:lsdException w:name="Colorful Shading Accent 6" w:uiPriority="71" w:qFormat="0"/>
    <w:lsdException w:name="Colorful List Accent 6" w:uiPriority="72" w:qFormat="0"/>
    <w:lsdException w:name="Colorful Grid Accent 6" w:uiPriority="73" w:qFormat="0"/>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qFormat="0"/>
    <w:lsdException w:name="TOC Heading" w:semiHidden="1" w:uiPriority="39" w:unhideWhenUsed="1"/>
    <w:lsdException w:name="Plain Table 1" w:uiPriority="41" w:qFormat="0"/>
    <w:lsdException w:name="Plain Table 2" w:uiPriority="42" w:qFormat="0"/>
    <w:lsdException w:name="Plain Table 3" w:uiPriority="43" w:qFormat="0"/>
    <w:lsdException w:name="Plain Table 4" w:uiPriority="44" w:qFormat="0"/>
    <w:lsdException w:name="Plain Table 5" w:uiPriority="45" w:qFormat="0"/>
    <w:lsdException w:name="Grid Table Light" w:uiPriority="40" w:qFormat="0"/>
    <w:lsdException w:name="Grid Table 1 Light" w:uiPriority="46" w:qFormat="0"/>
    <w:lsdException w:name="Grid Table 2" w:uiPriority="47" w:qFormat="0"/>
    <w:lsdException w:name="Grid Table 3" w:uiPriority="48" w:qFormat="0"/>
    <w:lsdException w:name="Grid Table 4" w:uiPriority="49" w:qFormat="0"/>
    <w:lsdException w:name="Grid Table 5 Dark" w:uiPriority="50" w:qFormat="0"/>
    <w:lsdException w:name="Grid Table 6 Colorful" w:uiPriority="51" w:qFormat="0"/>
    <w:lsdException w:name="Grid Table 7 Colorful" w:uiPriority="52" w:qFormat="0"/>
    <w:lsdException w:name="Grid Table 1 Light Accent 1" w:uiPriority="46" w:qFormat="0"/>
    <w:lsdException w:name="Grid Table 2 Accent 1" w:uiPriority="47" w:qFormat="0"/>
    <w:lsdException w:name="Grid Table 3 Accent 1" w:uiPriority="48" w:qFormat="0"/>
    <w:lsdException w:name="Grid Table 4 Accent 1" w:uiPriority="49" w:qFormat="0"/>
    <w:lsdException w:name="Grid Table 5 Dark Accent 1" w:uiPriority="50" w:qFormat="0"/>
    <w:lsdException w:name="Grid Table 6 Colorful Accent 1" w:uiPriority="51" w:qFormat="0"/>
    <w:lsdException w:name="Grid Table 7 Colorful Accent 1" w:uiPriority="52" w:qFormat="0"/>
    <w:lsdException w:name="Grid Table 1 Light Accent 2" w:uiPriority="46" w:qFormat="0"/>
    <w:lsdException w:name="Grid Table 2 Accent 2" w:uiPriority="47" w:qFormat="0"/>
    <w:lsdException w:name="Grid Table 3 Accent 2" w:uiPriority="48" w:qFormat="0"/>
    <w:lsdException w:name="Grid Table 4 Accent 2" w:uiPriority="49" w:qFormat="0"/>
    <w:lsdException w:name="Grid Table 5 Dark Accent 2" w:uiPriority="50" w:qFormat="0"/>
    <w:lsdException w:name="Grid Table 6 Colorful Accent 2" w:uiPriority="51" w:qFormat="0"/>
    <w:lsdException w:name="Grid Table 7 Colorful Accent 2" w:uiPriority="52" w:qFormat="0"/>
    <w:lsdException w:name="Grid Table 1 Light Accent 3" w:uiPriority="46" w:qFormat="0"/>
    <w:lsdException w:name="Grid Table 2 Accent 3" w:uiPriority="47" w:qFormat="0"/>
    <w:lsdException w:name="Grid Table 3 Accent 3" w:uiPriority="48" w:qFormat="0"/>
    <w:lsdException w:name="Grid Table 4 Accent 3" w:uiPriority="49" w:qFormat="0"/>
    <w:lsdException w:name="Grid Table 5 Dark Accent 3" w:uiPriority="50" w:qFormat="0"/>
    <w:lsdException w:name="Grid Table 6 Colorful Accent 3" w:uiPriority="51" w:qFormat="0"/>
    <w:lsdException w:name="Grid Table 7 Colorful Accent 3" w:uiPriority="52" w:qFormat="0"/>
    <w:lsdException w:name="Grid Table 1 Light Accent 4" w:uiPriority="46" w:qFormat="0"/>
    <w:lsdException w:name="Grid Table 2 Accent 4" w:uiPriority="47" w:qFormat="0"/>
    <w:lsdException w:name="Grid Table 3 Accent 4" w:uiPriority="48" w:qFormat="0"/>
    <w:lsdException w:name="Grid Table 4 Accent 4" w:uiPriority="49" w:qFormat="0"/>
    <w:lsdException w:name="Grid Table 5 Dark Accent 4" w:uiPriority="50" w:qFormat="0"/>
    <w:lsdException w:name="Grid Table 6 Colorful Accent 4" w:uiPriority="51" w:qFormat="0"/>
    <w:lsdException w:name="Grid Table 7 Colorful Accent 4" w:uiPriority="52" w:qFormat="0"/>
    <w:lsdException w:name="Grid Table 1 Light Accent 5" w:uiPriority="46" w:qFormat="0"/>
    <w:lsdException w:name="Grid Table 2 Accent 5" w:uiPriority="47" w:qFormat="0"/>
    <w:lsdException w:name="Grid Table 3 Accent 5" w:uiPriority="48" w:qFormat="0"/>
    <w:lsdException w:name="Grid Table 4 Accent 5" w:uiPriority="49" w:qFormat="0"/>
    <w:lsdException w:name="Grid Table 5 Dark Accent 5" w:uiPriority="50" w:qFormat="0"/>
    <w:lsdException w:name="Grid Table 6 Colorful Accent 5" w:uiPriority="51" w:qFormat="0"/>
    <w:lsdException w:name="Grid Table 7 Colorful Accent 5" w:uiPriority="52" w:qFormat="0"/>
    <w:lsdException w:name="Grid Table 1 Light Accent 6" w:uiPriority="46" w:qFormat="0"/>
    <w:lsdException w:name="Grid Table 2 Accent 6" w:uiPriority="47" w:qFormat="0"/>
    <w:lsdException w:name="Grid Table 3 Accent 6" w:uiPriority="48" w:qFormat="0"/>
    <w:lsdException w:name="Grid Table 4 Accent 6" w:uiPriority="49" w:qFormat="0"/>
    <w:lsdException w:name="Grid Table 5 Dark Accent 6" w:uiPriority="50" w:qFormat="0"/>
    <w:lsdException w:name="Grid Table 6 Colorful Accent 6" w:uiPriority="51" w:qFormat="0"/>
    <w:lsdException w:name="Grid Table 7 Colorful Accent 6" w:uiPriority="52" w:qFormat="0"/>
    <w:lsdException w:name="List Table 1 Light" w:uiPriority="46" w:qFormat="0"/>
    <w:lsdException w:name="List Table 2" w:uiPriority="47" w:qFormat="0"/>
    <w:lsdException w:name="List Table 3" w:uiPriority="48" w:qFormat="0"/>
    <w:lsdException w:name="List Table 4" w:uiPriority="49" w:qFormat="0"/>
    <w:lsdException w:name="List Table 5 Dark" w:uiPriority="50" w:qFormat="0"/>
    <w:lsdException w:name="List Table 6 Colorful" w:uiPriority="51" w:qFormat="0"/>
    <w:lsdException w:name="List Table 7 Colorful" w:uiPriority="52" w:qFormat="0"/>
    <w:lsdException w:name="List Table 1 Light Accent 1" w:uiPriority="46" w:qFormat="0"/>
    <w:lsdException w:name="List Table 2 Accent 1" w:uiPriority="47" w:qFormat="0"/>
    <w:lsdException w:name="List Table 3 Accent 1" w:uiPriority="48" w:qFormat="0"/>
    <w:lsdException w:name="List Table 4 Accent 1" w:uiPriority="49" w:qFormat="0"/>
    <w:lsdException w:name="List Table 5 Dark Accent 1" w:uiPriority="50" w:qFormat="0"/>
    <w:lsdException w:name="List Table 6 Colorful Accent 1" w:uiPriority="51" w:qFormat="0"/>
    <w:lsdException w:name="List Table 7 Colorful Accent 1" w:uiPriority="52" w:qFormat="0"/>
    <w:lsdException w:name="List Table 1 Light Accent 2" w:uiPriority="46" w:qFormat="0"/>
    <w:lsdException w:name="List Table 2 Accent 2" w:uiPriority="47" w:qFormat="0"/>
    <w:lsdException w:name="List Table 3 Accent 2" w:uiPriority="48" w:qFormat="0"/>
    <w:lsdException w:name="List Table 4 Accent 2" w:uiPriority="49" w:qFormat="0"/>
    <w:lsdException w:name="List Table 5 Dark Accent 2" w:uiPriority="50" w:qFormat="0"/>
    <w:lsdException w:name="List Table 6 Colorful Accent 2" w:uiPriority="51" w:qFormat="0"/>
    <w:lsdException w:name="List Table 7 Colorful Accent 2" w:uiPriority="52" w:qFormat="0"/>
    <w:lsdException w:name="List Table 1 Light Accent 3" w:uiPriority="46" w:qFormat="0"/>
    <w:lsdException w:name="List Table 2 Accent 3" w:uiPriority="47" w:qFormat="0"/>
    <w:lsdException w:name="List Table 3 Accent 3" w:uiPriority="48" w:qFormat="0"/>
    <w:lsdException w:name="List Table 4 Accent 3" w:uiPriority="49" w:qFormat="0"/>
    <w:lsdException w:name="List Table 5 Dark Accent 3" w:uiPriority="50" w:qFormat="0"/>
    <w:lsdException w:name="List Table 6 Colorful Accent 3" w:uiPriority="51" w:qFormat="0"/>
    <w:lsdException w:name="List Table 7 Colorful Accent 3" w:uiPriority="52" w:qFormat="0"/>
    <w:lsdException w:name="List Table 1 Light Accent 4" w:uiPriority="46" w:qFormat="0"/>
    <w:lsdException w:name="List Table 2 Accent 4" w:uiPriority="47" w:qFormat="0"/>
    <w:lsdException w:name="List Table 3 Accent 4" w:uiPriority="48" w:qFormat="0"/>
    <w:lsdException w:name="List Table 4 Accent 4" w:uiPriority="49" w:qFormat="0"/>
    <w:lsdException w:name="List Table 5 Dark Accent 4" w:uiPriority="50" w:qFormat="0"/>
    <w:lsdException w:name="List Table 6 Colorful Accent 4" w:uiPriority="51" w:qFormat="0"/>
    <w:lsdException w:name="List Table 7 Colorful Accent 4" w:uiPriority="52" w:qFormat="0"/>
    <w:lsdException w:name="List Table 1 Light Accent 5" w:uiPriority="46" w:qFormat="0"/>
    <w:lsdException w:name="List Table 2 Accent 5" w:uiPriority="47" w:qFormat="0"/>
    <w:lsdException w:name="List Table 3 Accent 5" w:uiPriority="48" w:qFormat="0"/>
    <w:lsdException w:name="List Table 4 Accent 5" w:uiPriority="49" w:qFormat="0"/>
    <w:lsdException w:name="List Table 5 Dark Accent 5" w:uiPriority="50" w:qFormat="0"/>
    <w:lsdException w:name="List Table 6 Colorful Accent 5" w:uiPriority="51" w:qFormat="0"/>
    <w:lsdException w:name="List Table 7 Colorful Accent 5" w:uiPriority="52" w:qFormat="0"/>
    <w:lsdException w:name="List Table 1 Light Accent 6" w:uiPriority="46" w:qFormat="0"/>
    <w:lsdException w:name="List Table 2 Accent 6" w:uiPriority="47" w:qFormat="0"/>
    <w:lsdException w:name="List Table 3 Accent 6" w:uiPriority="48" w:qFormat="0"/>
    <w:lsdException w:name="List Table 4 Accent 6" w:uiPriority="49" w:qFormat="0"/>
    <w:lsdException w:name="List Table 5 Dark Accent 6" w:uiPriority="50" w:qFormat="0"/>
    <w:lsdException w:name="List Table 6 Colorful Accent 6" w:uiPriority="51" w:qFormat="0"/>
    <w:lsdException w:name="List Table 7 Colorful Accent 6" w:uiPriority="52" w:qFormat="0"/>
  </w:latentStyles>
  <w:style w:type="paragraph" w:default="1" w:styleId="Normal">
    <w:name w:val="Normal"/>
    <w:qFormat/>
    <w:pPr>
      <w:spacing w:before="240" w:after="240" w:line="480" w:lineRule="auto"/>
      <w:jc w:val="both"/>
    </w:pPr>
    <w:rPr>
      <w:rFonts w:ascii="Georgia" w:eastAsia="Georgia" w:hAnsi="Georgia" w:cs="Georgia"/>
      <w:sz w:val="32"/>
      <w:szCs w:val="32"/>
      <w:lang w:val="en"/>
    </w:rPr>
  </w:style>
  <w:style w:type="paragraph" w:styleId="Heading1">
    <w:name w:val="heading 1"/>
    <w:basedOn w:val="Normal"/>
    <w:next w:val="Normal"/>
    <w:qFormat/>
    <w:pPr>
      <w:keepNext/>
      <w:keepLines/>
      <w:spacing w:before="400" w:after="120"/>
      <w:outlineLvl w:val="0"/>
    </w:pPr>
    <w:rPr>
      <w:sz w:val="48"/>
      <w:szCs w:val="40"/>
    </w:rPr>
  </w:style>
  <w:style w:type="paragraph" w:styleId="Heading2">
    <w:name w:val="heading 2"/>
    <w:next w:val="Normal"/>
    <w:semiHidden/>
    <w:unhideWhenUsed/>
    <w:qFormat/>
    <w:pPr>
      <w:spacing w:beforeAutospacing="1" w:afterAutospacing="1"/>
      <w:outlineLvl w:val="1"/>
    </w:pPr>
    <w:rPr>
      <w:rFonts w:ascii="SimSun" w:hAnsi="SimSun" w:hint="eastAsia"/>
      <w:b/>
      <w:bCs/>
      <w:sz w:val="36"/>
      <w:szCs w:val="36"/>
      <w:lang w:val="en-US" w:eastAsia="zh-CN"/>
    </w:rPr>
  </w:style>
  <w:style w:type="paragraph" w:styleId="Heading3">
    <w:name w:val="heading 3"/>
    <w:next w:val="Normal"/>
    <w:semiHidden/>
    <w:unhideWhenUsed/>
    <w:qFormat/>
    <w:pPr>
      <w:spacing w:beforeAutospacing="1" w:afterAutospacing="1"/>
      <w:outlineLvl w:val="2"/>
    </w:pPr>
    <w:rPr>
      <w:rFonts w:ascii="SimSun" w:hAnsi="SimSun" w:hint="eastAsia"/>
      <w:b/>
      <w:bCs/>
      <w:sz w:val="27"/>
      <w:szCs w:val="27"/>
      <w:lang w:val="en-US" w:eastAsia="zh-CN"/>
    </w:rPr>
  </w:style>
  <w:style w:type="paragraph" w:styleId="Heading4">
    <w:name w:val="heading 4"/>
    <w:basedOn w:val="Normal"/>
    <w:next w:val="Normal"/>
    <w:semiHidden/>
    <w:unhideWhenUsed/>
    <w:qFormat/>
    <w:pPr>
      <w:keepNext/>
      <w:keepLines/>
      <w:spacing w:before="280" w:after="290" w:line="376" w:lineRule="auto"/>
      <w:outlineLvl w:val="3"/>
    </w:pPr>
    <w:rPr>
      <w:b/>
      <w:bCs/>
      <w:sz w:val="28"/>
      <w:szCs w:val="28"/>
    </w:rPr>
  </w:style>
  <w:style w:type="paragraph" w:styleId="Heading5">
    <w:name w:val="heading 5"/>
    <w:basedOn w:val="Normal"/>
    <w:next w:val="Normal"/>
    <w:semiHidden/>
    <w:unhideWhenUsed/>
    <w:qFormat/>
    <w:pPr>
      <w:keepNext/>
      <w:keepLines/>
      <w:spacing w:before="280" w:after="290" w:line="376" w:lineRule="auto"/>
      <w:outlineLvl w:val="4"/>
    </w:pPr>
    <w:rPr>
      <w:b/>
      <w:bCs/>
      <w:sz w:val="28"/>
      <w:szCs w:val="28"/>
    </w:rPr>
  </w:style>
  <w:style w:type="paragraph" w:styleId="Heading6">
    <w:name w:val="heading 6"/>
    <w:basedOn w:val="Normal"/>
    <w:next w:val="Normal"/>
    <w:semiHidden/>
    <w:unhideWhenUsed/>
    <w:qFormat/>
    <w:pPr>
      <w:keepNext/>
      <w:keepLines/>
      <w:spacing w:after="64" w:line="320" w:lineRule="auto"/>
      <w:outlineLvl w:val="5"/>
    </w:pPr>
    <w:rPr>
      <w:b/>
      <w:bCs/>
      <w:sz w:val="24"/>
      <w:szCs w:val="24"/>
    </w:rPr>
  </w:style>
  <w:style w:type="paragraph" w:styleId="Heading7">
    <w:name w:val="heading 7"/>
    <w:basedOn w:val="Normal"/>
    <w:next w:val="Normal"/>
    <w:semiHidden/>
    <w:unhideWhenUsed/>
    <w:qFormat/>
    <w:pPr>
      <w:keepNext/>
      <w:keepLines/>
      <w:spacing w:after="64" w:line="320" w:lineRule="auto"/>
      <w:outlineLvl w:val="6"/>
    </w:pPr>
    <w:rPr>
      <w:b/>
      <w:bCs/>
      <w:sz w:val="24"/>
      <w:szCs w:val="24"/>
    </w:rPr>
  </w:style>
  <w:style w:type="paragraph" w:styleId="Heading8">
    <w:name w:val="heading 8"/>
    <w:basedOn w:val="Normal"/>
    <w:next w:val="Normal"/>
    <w:semiHidden/>
    <w:unhideWhenUsed/>
    <w:qFormat/>
    <w:pPr>
      <w:keepNext/>
      <w:keepLines/>
      <w:spacing w:after="64" w:line="320" w:lineRule="auto"/>
      <w:outlineLvl w:val="7"/>
    </w:pPr>
    <w:rPr>
      <w:sz w:val="24"/>
      <w:szCs w:val="24"/>
    </w:rPr>
  </w:style>
  <w:style w:type="paragraph" w:styleId="Heading9">
    <w:name w:val="heading 9"/>
    <w:basedOn w:val="Normal"/>
    <w:next w:val="Normal"/>
    <w:semiHidden/>
    <w:unhideWhenUsed/>
    <w:qFormat/>
    <w:pPr>
      <w:keepNext/>
      <w:keepLines/>
      <w:spacing w:after="64" w:line="320" w:lineRule="auto"/>
      <w:outlineLvl w:val="8"/>
    </w:pPr>
    <w:rPr>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rPr>
      <w:sz w:val="16"/>
      <w:szCs w:val="16"/>
    </w:rPr>
  </w:style>
  <w:style w:type="paragraph" w:styleId="BlockText">
    <w:name w:val="Block Text"/>
    <w:basedOn w:val="Normal"/>
    <w:pPr>
      <w:spacing w:after="120"/>
      <w:ind w:leftChars="700" w:left="1440" w:rightChars="700" w:right="1440"/>
    </w:pPr>
  </w:style>
  <w:style w:type="paragraph" w:styleId="BodyText">
    <w:name w:val="Body Text"/>
    <w:basedOn w:val="Normal"/>
    <w:pPr>
      <w:spacing w:after="120"/>
    </w:pPr>
  </w:style>
  <w:style w:type="paragraph" w:styleId="BodyText2">
    <w:name w:val="Body Text 2"/>
    <w:basedOn w:val="Normal"/>
    <w:pPr>
      <w:spacing w:after="120"/>
    </w:pPr>
  </w:style>
  <w:style w:type="paragraph" w:styleId="BodyText3">
    <w:name w:val="Body Text 3"/>
    <w:basedOn w:val="Normal"/>
    <w:qFormat/>
    <w:pPr>
      <w:spacing w:after="120"/>
    </w:pPr>
    <w:rPr>
      <w:sz w:val="16"/>
      <w:szCs w:val="16"/>
    </w:rPr>
  </w:style>
  <w:style w:type="paragraph" w:styleId="BodyTextFirstIndent">
    <w:name w:val="Body Text First Indent"/>
    <w:basedOn w:val="BodyText"/>
    <w:pPr>
      <w:ind w:firstLineChars="100" w:firstLine="420"/>
    </w:pPr>
  </w:style>
  <w:style w:type="paragraph" w:styleId="BodyTextIndent">
    <w:name w:val="Body Text Indent"/>
    <w:basedOn w:val="Normal"/>
    <w:qFormat/>
    <w:pPr>
      <w:spacing w:after="120"/>
      <w:ind w:leftChars="200" w:left="420"/>
    </w:pPr>
  </w:style>
  <w:style w:type="paragraph" w:styleId="BodyTextFirstIndent2">
    <w:name w:val="Body Text First Indent 2"/>
    <w:basedOn w:val="BodyTextIndent"/>
    <w:qFormat/>
    <w:pPr>
      <w:ind w:firstLineChars="200" w:firstLine="420"/>
    </w:pPr>
  </w:style>
  <w:style w:type="paragraph" w:styleId="BodyTextIndent2">
    <w:name w:val="Body Text Indent 2"/>
    <w:basedOn w:val="Normal"/>
    <w:qFormat/>
    <w:pPr>
      <w:spacing w:after="120"/>
      <w:ind w:leftChars="200" w:left="420"/>
    </w:pPr>
  </w:style>
  <w:style w:type="paragraph" w:styleId="BodyTextIndent3">
    <w:name w:val="Body Text Indent 3"/>
    <w:basedOn w:val="Normal"/>
    <w:pPr>
      <w:spacing w:after="120"/>
      <w:ind w:leftChars="200" w:left="420"/>
    </w:pPr>
    <w:rPr>
      <w:sz w:val="16"/>
      <w:szCs w:val="16"/>
    </w:rPr>
  </w:style>
  <w:style w:type="paragraph" w:styleId="Caption">
    <w:name w:val="caption"/>
    <w:basedOn w:val="Normal"/>
    <w:next w:val="Normal"/>
    <w:semiHidden/>
    <w:unhideWhenUsed/>
    <w:qFormat/>
    <w:rPr>
      <w:rFonts w:ascii="Arial" w:eastAsia="SimHei" w:hAnsi="Arial" w:cs="Arial"/>
      <w:sz w:val="20"/>
    </w:rPr>
  </w:style>
  <w:style w:type="paragraph" w:styleId="Closing">
    <w:name w:val="Closing"/>
    <w:basedOn w:val="Normal"/>
    <w:qFormat/>
    <w:pPr>
      <w:ind w:leftChars="2100" w:left="100"/>
    </w:pPr>
  </w:style>
  <w:style w:type="character" w:styleId="CommentReference">
    <w:name w:val="annotation reference"/>
    <w:basedOn w:val="DefaultParagraphFont"/>
    <w:qFormat/>
    <w:rPr>
      <w:sz w:val="21"/>
      <w:szCs w:val="21"/>
    </w:rPr>
  </w:style>
  <w:style w:type="paragraph" w:styleId="CommentText">
    <w:name w:val="annotation text"/>
    <w:basedOn w:val="Normal"/>
    <w:qFormat/>
    <w:pPr>
      <w:jc w:val="left"/>
    </w:pPr>
  </w:style>
  <w:style w:type="paragraph" w:styleId="CommentSubject">
    <w:name w:val="annotation subject"/>
    <w:basedOn w:val="CommentText"/>
    <w:next w:val="CommentText"/>
    <w:qFormat/>
    <w:rPr>
      <w:b/>
      <w:bCs/>
    </w:rPr>
  </w:style>
  <w:style w:type="paragraph" w:styleId="Date">
    <w:name w:val="Date"/>
    <w:basedOn w:val="Normal"/>
    <w:next w:val="Normal"/>
    <w:pPr>
      <w:ind w:leftChars="2500" w:left="100"/>
    </w:pPr>
  </w:style>
  <w:style w:type="paragraph" w:styleId="DocumentMap">
    <w:name w:val="Document Map"/>
    <w:basedOn w:val="Normal"/>
    <w:qFormat/>
    <w:pPr>
      <w:shd w:val="clear" w:color="auto" w:fill="000080"/>
    </w:pPr>
  </w:style>
  <w:style w:type="paragraph" w:styleId="E-mailSignature">
    <w:name w:val="E-mail Signature"/>
    <w:basedOn w:val="Normal"/>
    <w:qFormat/>
  </w:style>
  <w:style w:type="character" w:styleId="Emphasis">
    <w:name w:val="Emphasis"/>
    <w:basedOn w:val="DefaultParagraphFont"/>
    <w:qFormat/>
    <w:rPr>
      <w:i/>
      <w:iCs/>
    </w:rPr>
  </w:style>
  <w:style w:type="character" w:styleId="EndnoteReference">
    <w:name w:val="endnote reference"/>
    <w:basedOn w:val="DefaultParagraphFont"/>
    <w:qFormat/>
    <w:rPr>
      <w:vertAlign w:val="superscript"/>
    </w:rPr>
  </w:style>
  <w:style w:type="paragraph" w:styleId="EndnoteText">
    <w:name w:val="endnote text"/>
    <w:basedOn w:val="Normal"/>
    <w:qFormat/>
    <w:pPr>
      <w:snapToGrid w:val="0"/>
      <w:jc w:val="left"/>
    </w:pPr>
  </w:style>
  <w:style w:type="paragraph" w:styleId="EnvelopeAddress">
    <w:name w:val="envelope address"/>
    <w:basedOn w:val="Normal"/>
    <w:qFormat/>
    <w:pPr>
      <w:framePr w:w="7920" w:h="1980" w:hRule="exact" w:hSpace="180" w:wrap="auto" w:hAnchor="page" w:xAlign="center" w:yAlign="bottom"/>
      <w:snapToGrid w:val="0"/>
      <w:ind w:leftChars="1400" w:left="100"/>
    </w:pPr>
    <w:rPr>
      <w:rFonts w:ascii="Arial" w:hAnsi="Arial" w:cs="Arial"/>
      <w:sz w:val="24"/>
      <w:szCs w:val="24"/>
    </w:rPr>
  </w:style>
  <w:style w:type="paragraph" w:styleId="EnvelopeReturn">
    <w:name w:val="envelope return"/>
    <w:basedOn w:val="Normal"/>
    <w:qFormat/>
    <w:pPr>
      <w:snapToGrid w:val="0"/>
    </w:pPr>
    <w:rPr>
      <w:rFonts w:ascii="Arial" w:hAnsi="Arial" w:cs="Arial"/>
    </w:rPr>
  </w:style>
  <w:style w:type="character" w:styleId="FollowedHyperlink">
    <w:name w:val="FollowedHyperlink"/>
    <w:basedOn w:val="DefaultParagraphFont"/>
    <w:qFormat/>
    <w:rPr>
      <w:color w:val="800080"/>
      <w:u w:val="single"/>
    </w:rPr>
  </w:style>
  <w:style w:type="paragraph" w:styleId="Footer">
    <w:name w:val="footer"/>
    <w:basedOn w:val="Normal"/>
    <w:qFormat/>
    <w:pPr>
      <w:tabs>
        <w:tab w:val="center" w:pos="4153"/>
        <w:tab w:val="right" w:pos="8306"/>
      </w:tabs>
      <w:snapToGrid w:val="0"/>
      <w:jc w:val="left"/>
    </w:pPr>
    <w:rPr>
      <w:sz w:val="18"/>
      <w:szCs w:val="18"/>
    </w:rPr>
  </w:style>
  <w:style w:type="character" w:styleId="FootnoteReference">
    <w:name w:val="footnote reference"/>
    <w:basedOn w:val="DefaultParagraphFont"/>
    <w:rPr>
      <w:vertAlign w:val="superscript"/>
    </w:rPr>
  </w:style>
  <w:style w:type="paragraph" w:styleId="FootnoteText">
    <w:name w:val="footnote text"/>
    <w:basedOn w:val="Normal"/>
    <w:pPr>
      <w:snapToGrid w:val="0"/>
      <w:jc w:val="left"/>
    </w:pPr>
    <w:rPr>
      <w:sz w:val="18"/>
      <w:szCs w:val="18"/>
    </w:rPr>
  </w:style>
  <w:style w:type="paragraph" w:styleId="Header">
    <w:name w:val="header"/>
    <w:basedOn w:val="Normal"/>
    <w:qFormat/>
    <w:pPr>
      <w:tabs>
        <w:tab w:val="center" w:pos="4153"/>
        <w:tab w:val="right" w:pos="8306"/>
      </w:tabs>
      <w:snapToGrid w:val="0"/>
    </w:pPr>
    <w:rPr>
      <w:sz w:val="18"/>
      <w:szCs w:val="18"/>
    </w:rPr>
  </w:style>
  <w:style w:type="character" w:styleId="HTMLAcronym">
    <w:name w:val="HTML Acronym"/>
    <w:basedOn w:val="DefaultParagraphFont"/>
  </w:style>
  <w:style w:type="paragraph" w:styleId="HTMLAddress">
    <w:name w:val="HTML Address"/>
    <w:basedOn w:val="Normal"/>
    <w:qFormat/>
    <w:rPr>
      <w:i/>
      <w:iCs/>
    </w:rPr>
  </w:style>
  <w:style w:type="character" w:styleId="HTMLCite">
    <w:name w:val="HTML Cite"/>
    <w:basedOn w:val="DefaultParagraphFont"/>
    <w:qFormat/>
    <w:rPr>
      <w:i/>
      <w:iCs/>
    </w:rPr>
  </w:style>
  <w:style w:type="character" w:styleId="HTMLCode">
    <w:name w:val="HTML Code"/>
    <w:basedOn w:val="DefaultParagraphFont"/>
    <w:qFormat/>
    <w:rPr>
      <w:rFonts w:ascii="Courier New" w:hAnsi="Courier New" w:cs="Courier New"/>
      <w:sz w:val="20"/>
      <w:szCs w:val="20"/>
    </w:rPr>
  </w:style>
  <w:style w:type="character" w:styleId="HTMLDefinition">
    <w:name w:val="HTML Definition"/>
    <w:basedOn w:val="DefaultParagraphFont"/>
    <w:qFormat/>
    <w:rPr>
      <w:i/>
      <w:iCs/>
    </w:rPr>
  </w:style>
  <w:style w:type="character" w:styleId="HTMLKeyboard">
    <w:name w:val="HTML Keyboard"/>
    <w:basedOn w:val="DefaultParagraphFont"/>
    <w:qFormat/>
    <w:rPr>
      <w:rFonts w:ascii="Courier New" w:hAnsi="Courier New" w:cs="Courier New"/>
      <w:sz w:val="20"/>
      <w:szCs w:val="20"/>
    </w:rPr>
  </w:style>
  <w:style w:type="paragraph" w:styleId="HTMLPreformatted">
    <w:name w:val="HTML Preformatted"/>
    <w:basedOn w:val="Normal"/>
    <w:qFormat/>
    <w:rPr>
      <w:rFonts w:ascii="Courier New" w:hAnsi="Courier New" w:cs="Courier New"/>
      <w:sz w:val="20"/>
    </w:rPr>
  </w:style>
  <w:style w:type="character" w:styleId="HTMLSample">
    <w:name w:val="HTML Sample"/>
    <w:basedOn w:val="DefaultParagraphFont"/>
    <w:qFormat/>
    <w:rPr>
      <w:rFonts w:ascii="Courier New" w:hAnsi="Courier New" w:cs="Courier New"/>
    </w:rPr>
  </w:style>
  <w:style w:type="character" w:styleId="HTMLTypewriter">
    <w:name w:val="HTML Typewriter"/>
    <w:basedOn w:val="DefaultParagraphFont"/>
    <w:qFormat/>
    <w:rPr>
      <w:rFonts w:ascii="Courier New" w:hAnsi="Courier New" w:cs="Courier New"/>
      <w:sz w:val="20"/>
      <w:szCs w:val="20"/>
    </w:rPr>
  </w:style>
  <w:style w:type="character" w:styleId="HTMLVariable">
    <w:name w:val="HTML Variable"/>
    <w:basedOn w:val="DefaultParagraphFont"/>
    <w:qFormat/>
    <w:rPr>
      <w:i/>
      <w:iCs/>
    </w:rPr>
  </w:style>
  <w:style w:type="character" w:styleId="Hyperlink">
    <w:name w:val="Hyperlink"/>
    <w:basedOn w:val="DefaultParagraphFont"/>
    <w:qFormat/>
    <w:rPr>
      <w:color w:val="0000FF"/>
      <w:u w:val="single"/>
    </w:rPr>
  </w:style>
  <w:style w:type="paragraph" w:styleId="Index1">
    <w:name w:val="index 1"/>
    <w:basedOn w:val="Normal"/>
    <w:next w:val="Normal"/>
    <w:qFormat/>
  </w:style>
  <w:style w:type="paragraph" w:styleId="Index2">
    <w:name w:val="index 2"/>
    <w:basedOn w:val="Normal"/>
    <w:next w:val="Normal"/>
    <w:qFormat/>
    <w:pPr>
      <w:ind w:leftChars="200" w:left="200"/>
    </w:pPr>
  </w:style>
  <w:style w:type="paragraph" w:styleId="Index3">
    <w:name w:val="index 3"/>
    <w:basedOn w:val="Normal"/>
    <w:next w:val="Normal"/>
    <w:qFormat/>
    <w:pPr>
      <w:ind w:leftChars="400" w:left="400"/>
    </w:pPr>
  </w:style>
  <w:style w:type="paragraph" w:styleId="Index4">
    <w:name w:val="index 4"/>
    <w:basedOn w:val="Normal"/>
    <w:next w:val="Normal"/>
    <w:qFormat/>
    <w:pPr>
      <w:ind w:leftChars="600" w:left="600"/>
    </w:pPr>
  </w:style>
  <w:style w:type="paragraph" w:styleId="Index5">
    <w:name w:val="index 5"/>
    <w:basedOn w:val="Normal"/>
    <w:next w:val="Normal"/>
    <w:qFormat/>
    <w:pPr>
      <w:ind w:leftChars="800" w:left="800"/>
    </w:pPr>
  </w:style>
  <w:style w:type="paragraph" w:styleId="Index6">
    <w:name w:val="index 6"/>
    <w:basedOn w:val="Normal"/>
    <w:next w:val="Normal"/>
    <w:qFormat/>
    <w:pPr>
      <w:ind w:leftChars="1000" w:left="1000"/>
    </w:pPr>
  </w:style>
  <w:style w:type="paragraph" w:styleId="Index7">
    <w:name w:val="index 7"/>
    <w:basedOn w:val="Normal"/>
    <w:next w:val="Normal"/>
    <w:qFormat/>
    <w:pPr>
      <w:ind w:leftChars="1200" w:left="1200"/>
    </w:pPr>
  </w:style>
  <w:style w:type="paragraph" w:styleId="Index8">
    <w:name w:val="index 8"/>
    <w:basedOn w:val="Normal"/>
    <w:next w:val="Normal"/>
    <w:qFormat/>
    <w:pPr>
      <w:ind w:leftChars="1400" w:left="1400"/>
    </w:pPr>
  </w:style>
  <w:style w:type="paragraph" w:styleId="Index9">
    <w:name w:val="index 9"/>
    <w:basedOn w:val="Normal"/>
    <w:next w:val="Normal"/>
    <w:qFormat/>
    <w:pPr>
      <w:ind w:leftChars="1600" w:left="1600"/>
    </w:pPr>
  </w:style>
  <w:style w:type="paragraph" w:styleId="IndexHeading">
    <w:name w:val="index heading"/>
    <w:basedOn w:val="Normal"/>
    <w:next w:val="Index1"/>
    <w:qFormat/>
    <w:rPr>
      <w:rFonts w:ascii="Arial" w:hAnsi="Arial" w:cs="Arial"/>
      <w:b/>
      <w:bCs/>
    </w:rPr>
  </w:style>
  <w:style w:type="character" w:styleId="LineNumber">
    <w:name w:val="line number"/>
    <w:basedOn w:val="DefaultParagraphFont"/>
    <w:qFormat/>
  </w:style>
  <w:style w:type="paragraph" w:styleId="List">
    <w:name w:val="List"/>
    <w:basedOn w:val="Normal"/>
    <w:qFormat/>
    <w:pPr>
      <w:ind w:left="200" w:hangingChars="200" w:hanging="200"/>
    </w:pPr>
  </w:style>
  <w:style w:type="paragraph" w:styleId="List2">
    <w:name w:val="List 2"/>
    <w:basedOn w:val="Normal"/>
    <w:qFormat/>
    <w:pPr>
      <w:ind w:leftChars="200" w:left="100" w:hangingChars="200" w:hanging="200"/>
    </w:pPr>
  </w:style>
  <w:style w:type="paragraph" w:styleId="List3">
    <w:name w:val="List 3"/>
    <w:basedOn w:val="Normal"/>
    <w:qFormat/>
    <w:pPr>
      <w:ind w:leftChars="400" w:left="100" w:hangingChars="200" w:hanging="200"/>
    </w:pPr>
  </w:style>
  <w:style w:type="paragraph" w:styleId="List4">
    <w:name w:val="List 4"/>
    <w:basedOn w:val="Normal"/>
    <w:qFormat/>
    <w:pPr>
      <w:ind w:leftChars="600" w:left="100" w:hangingChars="200" w:hanging="200"/>
    </w:pPr>
  </w:style>
  <w:style w:type="paragraph" w:styleId="List5">
    <w:name w:val="List 5"/>
    <w:basedOn w:val="Normal"/>
    <w:qFormat/>
    <w:pPr>
      <w:ind w:leftChars="800" w:left="100" w:hangingChars="200" w:hanging="200"/>
    </w:pPr>
  </w:style>
  <w:style w:type="paragraph" w:styleId="ListBullet">
    <w:name w:val="List Bullet"/>
    <w:basedOn w:val="Normal"/>
    <w:qFormat/>
    <w:pPr>
      <w:numPr>
        <w:numId w:val="1"/>
      </w:numPr>
    </w:pPr>
  </w:style>
  <w:style w:type="paragraph" w:styleId="ListBullet2">
    <w:name w:val="List Bullet 2"/>
    <w:basedOn w:val="Normal"/>
    <w:qFormat/>
    <w:pPr>
      <w:numPr>
        <w:numId w:val="2"/>
      </w:numPr>
    </w:pPr>
  </w:style>
  <w:style w:type="paragraph" w:styleId="ListBullet3">
    <w:name w:val="List Bullet 3"/>
    <w:basedOn w:val="Normal"/>
    <w:qFormat/>
    <w:pPr>
      <w:numPr>
        <w:numId w:val="3"/>
      </w:numPr>
    </w:pPr>
  </w:style>
  <w:style w:type="paragraph" w:styleId="ListBullet4">
    <w:name w:val="List Bullet 4"/>
    <w:basedOn w:val="Normal"/>
    <w:qFormat/>
    <w:pPr>
      <w:numPr>
        <w:numId w:val="4"/>
      </w:numPr>
    </w:pPr>
  </w:style>
  <w:style w:type="paragraph" w:styleId="ListBullet5">
    <w:name w:val="List Bullet 5"/>
    <w:basedOn w:val="ListBullet"/>
    <w:qFormat/>
    <w:pPr>
      <w:numPr>
        <w:numId w:val="5"/>
      </w:numPr>
      <w:tabs>
        <w:tab w:val="left" w:pos="2040"/>
      </w:tabs>
      <w:ind w:left="0"/>
    </w:pPr>
  </w:style>
  <w:style w:type="paragraph" w:styleId="ListContinue">
    <w:name w:val="List Continue"/>
    <w:basedOn w:val="Normal"/>
    <w:qFormat/>
    <w:pPr>
      <w:spacing w:after="120"/>
      <w:ind w:leftChars="200" w:left="420"/>
    </w:pPr>
  </w:style>
  <w:style w:type="paragraph" w:styleId="ListContinue2">
    <w:name w:val="List Continue 2"/>
    <w:basedOn w:val="Normal"/>
    <w:qFormat/>
    <w:pPr>
      <w:spacing w:after="120"/>
      <w:ind w:leftChars="400" w:left="840"/>
    </w:pPr>
  </w:style>
  <w:style w:type="paragraph" w:styleId="ListContinue3">
    <w:name w:val="List Continue 3"/>
    <w:basedOn w:val="Normal"/>
    <w:qFormat/>
    <w:pPr>
      <w:spacing w:after="120"/>
      <w:ind w:leftChars="600" w:left="1260"/>
    </w:pPr>
  </w:style>
  <w:style w:type="paragraph" w:styleId="ListContinue4">
    <w:name w:val="List Continue 4"/>
    <w:basedOn w:val="Normal"/>
    <w:qFormat/>
    <w:pPr>
      <w:spacing w:after="120"/>
      <w:ind w:leftChars="800" w:left="1680"/>
    </w:pPr>
  </w:style>
  <w:style w:type="paragraph" w:styleId="ListContinue5">
    <w:name w:val="List Continue 5"/>
    <w:basedOn w:val="Normal"/>
    <w:qFormat/>
    <w:pPr>
      <w:spacing w:after="120"/>
      <w:ind w:leftChars="1000" w:left="2100"/>
    </w:pPr>
  </w:style>
  <w:style w:type="paragraph" w:styleId="ListNumber">
    <w:name w:val="List Number"/>
    <w:basedOn w:val="Normal"/>
    <w:qFormat/>
    <w:pPr>
      <w:numPr>
        <w:numId w:val="6"/>
      </w:numPr>
    </w:pPr>
  </w:style>
  <w:style w:type="paragraph" w:styleId="ListNumber2">
    <w:name w:val="List Number 2"/>
    <w:basedOn w:val="Normal"/>
    <w:qFormat/>
    <w:pPr>
      <w:numPr>
        <w:numId w:val="7"/>
      </w:numPr>
    </w:pPr>
  </w:style>
  <w:style w:type="paragraph" w:styleId="ListNumber3">
    <w:name w:val="List Number 3"/>
    <w:basedOn w:val="Normal"/>
    <w:qFormat/>
    <w:pPr>
      <w:numPr>
        <w:numId w:val="8"/>
      </w:numPr>
    </w:pPr>
  </w:style>
  <w:style w:type="paragraph" w:styleId="ListNumber4">
    <w:name w:val="List Number 4"/>
    <w:basedOn w:val="Normal"/>
    <w:qFormat/>
    <w:pPr>
      <w:numPr>
        <w:numId w:val="9"/>
      </w:numPr>
    </w:pPr>
  </w:style>
  <w:style w:type="paragraph" w:styleId="ListNumber5">
    <w:name w:val="List Number 5"/>
    <w:basedOn w:val="Normal"/>
    <w:qFormat/>
    <w:pPr>
      <w:numPr>
        <w:numId w:val="10"/>
      </w:numPr>
    </w:pPr>
  </w:style>
  <w:style w:type="paragraph" w:styleId="MacroText">
    <w:name w:val="macro"/>
    <w:qFormat/>
    <w:pPr>
      <w:widowControl w:val="0"/>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snapToGrid w:val="0"/>
    </w:pPr>
    <w:rPr>
      <w:rFonts w:ascii="Courier New" w:eastAsiaTheme="minorEastAsia" w:hAnsi="Courier New" w:cs="Courier New"/>
      <w:kern w:val="2"/>
      <w:sz w:val="24"/>
      <w:szCs w:val="24"/>
      <w:lang w:val="en-US" w:eastAsia="zh-CN"/>
    </w:rPr>
  </w:style>
  <w:style w:type="paragraph" w:styleId="MessageHeader">
    <w:name w:val="Message Header"/>
    <w:basedOn w:val="Normal"/>
    <w:qFormat/>
    <w:pPr>
      <w:pBdr>
        <w:top w:val="single" w:sz="6" w:space="1" w:color="auto"/>
        <w:left w:val="single" w:sz="6" w:space="1" w:color="auto"/>
        <w:bottom w:val="single" w:sz="6" w:space="1" w:color="auto"/>
        <w:right w:val="single" w:sz="6" w:space="1" w:color="auto"/>
      </w:pBdr>
      <w:shd w:val="pct20" w:color="auto" w:fill="auto"/>
      <w:ind w:leftChars="500" w:left="1080" w:hangingChars="500" w:hanging="1080"/>
    </w:pPr>
    <w:rPr>
      <w:rFonts w:ascii="Arial" w:hAnsi="Arial" w:cs="Arial"/>
      <w:sz w:val="24"/>
      <w:szCs w:val="24"/>
    </w:rPr>
  </w:style>
  <w:style w:type="paragraph" w:styleId="NormalWeb">
    <w:name w:val="Normal (Web)"/>
    <w:qFormat/>
    <w:pPr>
      <w:spacing w:beforeAutospacing="1" w:afterAutospacing="1"/>
    </w:pPr>
    <w:rPr>
      <w:sz w:val="24"/>
      <w:szCs w:val="24"/>
      <w:lang w:val="en-US" w:eastAsia="zh-CN"/>
    </w:rPr>
  </w:style>
  <w:style w:type="paragraph" w:styleId="NormalIndent">
    <w:name w:val="Normal Indent"/>
    <w:basedOn w:val="Normal"/>
    <w:qFormat/>
    <w:pPr>
      <w:ind w:firstLineChars="200" w:firstLine="420"/>
    </w:pPr>
  </w:style>
  <w:style w:type="paragraph" w:styleId="NoteHeading">
    <w:name w:val="Note Heading"/>
    <w:basedOn w:val="Normal"/>
    <w:next w:val="Normal"/>
    <w:qFormat/>
    <w:pPr>
      <w:jc w:val="center"/>
    </w:pPr>
  </w:style>
  <w:style w:type="character" w:styleId="PageNumber">
    <w:name w:val="page number"/>
    <w:basedOn w:val="DefaultParagraphFont"/>
    <w:qFormat/>
  </w:style>
  <w:style w:type="paragraph" w:styleId="PlainText">
    <w:name w:val="Plain Text"/>
    <w:basedOn w:val="Normal"/>
    <w:qFormat/>
    <w:rPr>
      <w:rFonts w:ascii="SimSun" w:hAnsi="Courier New" w:cs="Courier New"/>
      <w:szCs w:val="21"/>
    </w:rPr>
  </w:style>
  <w:style w:type="paragraph" w:styleId="Salutation">
    <w:name w:val="Salutation"/>
    <w:basedOn w:val="Normal"/>
    <w:next w:val="Normal"/>
    <w:qFormat/>
  </w:style>
  <w:style w:type="paragraph" w:styleId="Signature">
    <w:name w:val="Signature"/>
    <w:basedOn w:val="Normal"/>
    <w:qFormat/>
    <w:pPr>
      <w:ind w:leftChars="2100" w:left="100"/>
    </w:pPr>
  </w:style>
  <w:style w:type="character" w:styleId="Strong">
    <w:name w:val="Strong"/>
    <w:basedOn w:val="DefaultParagraphFont"/>
    <w:qFormat/>
    <w:rPr>
      <w:b/>
      <w:bCs/>
    </w:rPr>
  </w:style>
  <w:style w:type="paragraph" w:styleId="Subtitle">
    <w:name w:val="Subtitle"/>
    <w:basedOn w:val="Normal"/>
    <w:qFormat/>
    <w:pPr>
      <w:spacing w:after="60" w:line="312" w:lineRule="auto"/>
      <w:jc w:val="center"/>
      <w:outlineLvl w:val="1"/>
    </w:pPr>
    <w:rPr>
      <w:rFonts w:ascii="Arial" w:hAnsi="Arial" w:cs="Arial"/>
      <w:b/>
      <w:bCs/>
      <w:kern w:val="28"/>
    </w:rPr>
  </w:style>
  <w:style w:type="table" w:styleId="Table3Deffects1">
    <w:name w:val="Table 3D effects 1"/>
    <w:basedOn w:val="TableNormal"/>
    <w:qFormat/>
    <w:pPr>
      <w:widowControl w:val="0"/>
      <w:jc w:val="both"/>
    </w:p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left w:val="single" w:sz="6" w:space="0" w:color="808080"/>
          <w:tl2br w:val="nil"/>
          <w:tr2bl w:val="nil"/>
        </w:tcBorders>
      </w:tcPr>
    </w:tblStylePr>
    <w:tblStylePr w:type="lastRow">
      <w:tblPr/>
      <w:tcPr>
        <w:tcBorders>
          <w:top w:val="single" w:sz="6" w:space="0" w:color="FFFFFF"/>
          <w:tl2br w:val="nil"/>
          <w:tr2bl w:val="nil"/>
        </w:tcBorders>
      </w:tcPr>
    </w:tblStylePr>
    <w:tblStylePr w:type="firstCol">
      <w:rPr>
        <w:b/>
        <w:bCs/>
      </w:rPr>
      <w:tblPr/>
      <w:tcPr>
        <w:tcBorders>
          <w:right w:val="single" w:sz="6" w:space="0" w:color="808080"/>
          <w:tl2br w:val="nil"/>
          <w:tr2bl w:val="nil"/>
        </w:tcBorders>
      </w:tcPr>
    </w:tblStylePr>
    <w:tblStylePr w:type="lastCol">
      <w:tblPr/>
      <w:tcPr>
        <w:tcBorders>
          <w:bottom w:val="single" w:sz="6" w:space="0" w:color="FFFFFF"/>
          <w:tl2br w:val="nil"/>
          <w:tr2bl w:val="nil"/>
        </w:tcBorders>
      </w:tcPr>
    </w:tblStylePr>
    <w:tblStylePr w:type="neCell">
      <w:tblPr/>
      <w:tcPr>
        <w:tcBorders>
          <w:left w:val="nil"/>
          <w:bottom w:val="nil"/>
          <w:tl2br w:val="nil"/>
          <w:tr2bl w:val="nil"/>
        </w:tcBorders>
      </w:tcPr>
    </w:tblStylePr>
    <w:tblStylePr w:type="nwCell">
      <w:tblPr/>
      <w:tcPr>
        <w:tcBorders>
          <w:left w:val="nil"/>
          <w:right w:val="nil"/>
          <w:tl2br w:val="nil"/>
          <w:tr2bl w:val="nil"/>
        </w:tcBorders>
      </w:tcPr>
    </w:tblStylePr>
    <w:tblStylePr w:type="seCell">
      <w:tblPr/>
      <w:tcPr>
        <w:tcBorders>
          <w:top w:val="nil"/>
          <w:bottom w:val="nil"/>
          <w:tl2br w:val="nil"/>
          <w:tr2bl w:val="nil"/>
        </w:tcBorders>
      </w:tcPr>
    </w:tblStylePr>
    <w:tblStylePr w:type="swCell">
      <w:rPr>
        <w:color w:val="000080"/>
      </w:rPr>
      <w:tblPr/>
      <w:tcPr>
        <w:tcBorders>
          <w:top w:val="nil"/>
          <w:right w:val="nil"/>
          <w:tl2br w:val="nil"/>
          <w:tr2bl w:val="nil"/>
        </w:tcBorders>
      </w:tcPr>
    </w:tblStylePr>
  </w:style>
  <w:style w:type="table" w:styleId="Table3Deffects2">
    <w:name w:val="Table 3D effects 2"/>
    <w:basedOn w:val="TableNormal"/>
    <w:qFormat/>
    <w:pPr>
      <w:widowControl w:val="0"/>
      <w:jc w:val="both"/>
    </w:p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il"/>
          <w:tr2bl w:val="nil"/>
        </w:tcBorders>
      </w:tcPr>
    </w:tblStylePr>
    <w:tblStylePr w:type="firstCol">
      <w:tblPr/>
      <w:tcPr>
        <w:tcBorders>
          <w:top w:val="nil"/>
          <w:left w:val="nil"/>
          <w:right w:val="single" w:sz="6" w:space="0" w:color="808080"/>
          <w:tl2br w:val="nil"/>
          <w:tr2bl w:val="nil"/>
        </w:tcBorders>
      </w:tcPr>
    </w:tblStylePr>
    <w:tblStylePr w:type="lastCol">
      <w:tblPr/>
      <w:tcPr>
        <w:tcBorders>
          <w:right w:val="single" w:sz="6" w:space="0" w:color="FFFFFF"/>
          <w:tl2br w:val="nil"/>
          <w:tr2bl w:val="nil"/>
        </w:tcBorders>
      </w:tcPr>
    </w:tblStylePr>
    <w:tblStylePr w:type="band1Horz">
      <w:tblPr/>
      <w:tcPr>
        <w:tcBorders>
          <w:top w:val="single" w:sz="6" w:space="0" w:color="808080"/>
          <w:left w:val="single" w:sz="6" w:space="0" w:color="FFFFFF"/>
          <w:tl2br w:val="nil"/>
          <w:tr2bl w:val="nil"/>
        </w:tcBorders>
      </w:tcPr>
    </w:tblStylePr>
    <w:tblStylePr w:type="swCell">
      <w:rPr>
        <w:b/>
        <w:bCs/>
      </w:rPr>
      <w:tblPr/>
      <w:tcPr>
        <w:tcBorders>
          <w:tl2br w:val="nil"/>
          <w:tr2bl w:val="nil"/>
        </w:tcBorders>
      </w:tcPr>
    </w:tblStylePr>
  </w:style>
  <w:style w:type="table" w:styleId="Table3Deffects3">
    <w:name w:val="Table 3D effects 3"/>
    <w:basedOn w:val="TableNormal"/>
    <w:qFormat/>
    <w:pPr>
      <w:widowControl w:val="0"/>
      <w:jc w:val="both"/>
    </w:pPr>
    <w:tblPr>
      <w:tblStyleRowBandSize w:val="1"/>
      <w:tblStyleColBandSize w:val="1"/>
      <w:tblInd w:w="0" w:type="dxa"/>
      <w:tblCellMar>
        <w:top w:w="0" w:type="dxa"/>
        <w:left w:w="108" w:type="dxa"/>
        <w:bottom w:w="0" w:type="dxa"/>
        <w:right w:w="108" w:type="dxa"/>
      </w:tblCellMar>
    </w:tblPr>
    <w:tblStylePr w:type="firstRow">
      <w:rPr>
        <w:b/>
        <w:bCs/>
      </w:rPr>
      <w:tblPr/>
      <w:tcPr>
        <w:tcBorders>
          <w:tl2br w:val="nil"/>
          <w:tr2bl w:val="nil"/>
        </w:tcBorders>
      </w:tcPr>
    </w:tblStylePr>
    <w:tblStylePr w:type="firstCol">
      <w:tblPr/>
      <w:tcPr>
        <w:tcBorders>
          <w:top w:val="nil"/>
          <w:left w:val="nil"/>
          <w:right w:val="single" w:sz="6" w:space="0" w:color="808080"/>
          <w:tl2br w:val="nil"/>
          <w:tr2bl w:val="nil"/>
        </w:tcBorders>
      </w:tcPr>
    </w:tblStylePr>
    <w:tblStylePr w:type="lastCol">
      <w:tblPr/>
      <w:tcPr>
        <w:tcBorders>
          <w:right w:val="single" w:sz="6" w:space="0" w:color="FFFFFF"/>
          <w:tl2br w:val="nil"/>
          <w:tr2bl w:val="nil"/>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left w:val="single" w:sz="6" w:space="0" w:color="FFFFFF"/>
          <w:tl2br w:val="nil"/>
          <w:tr2bl w:val="nil"/>
        </w:tcBorders>
      </w:tcPr>
    </w:tblStylePr>
    <w:tblStylePr w:type="swCell">
      <w:rPr>
        <w:b/>
        <w:bCs/>
      </w:rPr>
      <w:tblPr/>
      <w:tcPr>
        <w:tcBorders>
          <w:tl2br w:val="nil"/>
          <w:tr2bl w:val="nil"/>
        </w:tcBorders>
      </w:tcPr>
    </w:tblStylePr>
  </w:style>
  <w:style w:type="table" w:styleId="TableClassic1">
    <w:name w:val="Table Classic 1"/>
    <w:basedOn w:val="TableNormal"/>
    <w:qFormat/>
    <w:pPr>
      <w:widowControl w:val="0"/>
      <w:jc w:val="both"/>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left w:val="single" w:sz="6" w:space="0" w:color="000000"/>
          <w:tl2br w:val="nil"/>
          <w:tr2bl w:val="nil"/>
        </w:tcBorders>
      </w:tcPr>
    </w:tblStylePr>
    <w:tblStylePr w:type="lastRow">
      <w:rPr>
        <w:color w:val="auto"/>
      </w:rPr>
      <w:tblPr/>
      <w:tcPr>
        <w:tcBorders>
          <w:top w:val="single" w:sz="6" w:space="0" w:color="000000"/>
          <w:tl2br w:val="nil"/>
          <w:tr2bl w:val="nil"/>
        </w:tcBorders>
      </w:tcPr>
    </w:tblStylePr>
    <w:tblStylePr w:type="firstCol">
      <w:tblPr/>
      <w:tcPr>
        <w:tcBorders>
          <w:right w:val="single" w:sz="6" w:space="0" w:color="000000"/>
          <w:tl2br w:val="nil"/>
          <w:tr2bl w:val="nil"/>
        </w:tcBorders>
      </w:tcPr>
    </w:tblStylePr>
    <w:tblStylePr w:type="neCell">
      <w:rPr>
        <w:b/>
        <w:bCs/>
        <w:i w:val="0"/>
        <w:iCs w:val="0"/>
      </w:rPr>
      <w:tblPr/>
      <w:tcPr>
        <w:tcBorders>
          <w:tl2br w:val="nil"/>
          <w:tr2bl w:val="nil"/>
        </w:tcBorders>
      </w:tcPr>
    </w:tblStylePr>
    <w:tblStylePr w:type="swCell">
      <w:rPr>
        <w:b/>
        <w:bCs/>
      </w:rPr>
      <w:tblPr/>
      <w:tcPr>
        <w:tcBorders>
          <w:tl2br w:val="nil"/>
          <w:tr2bl w:val="nil"/>
        </w:tcBorders>
      </w:tcPr>
    </w:tblStylePr>
  </w:style>
  <w:style w:type="table" w:styleId="TableClassic2">
    <w:name w:val="Table Classic 2"/>
    <w:basedOn w:val="TableNormal"/>
    <w:qFormat/>
    <w:pPr>
      <w:widowControl w:val="0"/>
      <w:jc w:val="both"/>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left w:val="single" w:sz="6" w:space="0" w:color="000000"/>
          <w:tl2br w:val="nil"/>
          <w:tr2bl w:val="nil"/>
        </w:tcBorders>
        <w:shd w:val="solid" w:color="800080" w:fill="FFFFFF"/>
      </w:tcPr>
    </w:tblStylePr>
    <w:tblStylePr w:type="lastRow">
      <w:tblPr/>
      <w:tcPr>
        <w:tcBorders>
          <w:top w:val="single" w:sz="6" w:space="0" w:color="00000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styleId="TableClassic3">
    <w:name w:val="Table Classic 3"/>
    <w:basedOn w:val="TableNormal"/>
    <w:qFormat/>
    <w:pPr>
      <w:widowControl w:val="0"/>
      <w:jc w:val="both"/>
    </w:pPr>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left w:val="single" w:sz="6" w:space="0" w:color="000000"/>
          <w:tl2br w:val="nil"/>
          <w:tr2bl w:val="nil"/>
        </w:tcBorders>
        <w:shd w:val="solid" w:color="000080" w:fill="FFFFFF"/>
      </w:tcPr>
    </w:tblStylePr>
    <w:tblStylePr w:type="lastRow">
      <w:rPr>
        <w:color w:val="000080"/>
      </w:rPr>
      <w:tblPr/>
      <w:tcPr>
        <w:tcBorders>
          <w:top w:val="single" w:sz="12" w:space="0" w:color="000000"/>
          <w:tl2br w:val="nil"/>
          <w:tr2bl w:val="nil"/>
        </w:tcBorders>
        <w:shd w:val="solid" w:color="FFFFFF" w:fill="FFFFFF"/>
      </w:tcPr>
    </w:tblStylePr>
    <w:tblStylePr w:type="firstCol">
      <w:rPr>
        <w:b/>
        <w:bCs/>
        <w:color w:val="000000"/>
      </w:rPr>
      <w:tblPr/>
      <w:tcPr>
        <w:tcBorders>
          <w:tl2br w:val="nil"/>
          <w:tr2bl w:val="nil"/>
        </w:tcBorders>
      </w:tcPr>
    </w:tblStylePr>
  </w:style>
  <w:style w:type="table" w:styleId="TableClassic4">
    <w:name w:val="Table Classic 4"/>
    <w:basedOn w:val="TableNormal"/>
    <w:qFormat/>
    <w:pPr>
      <w:widowControl w:val="0"/>
      <w:jc w:val="both"/>
    </w:p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left w:val="single" w:sz="6" w:space="0" w:color="000000"/>
          <w:tl2br w:val="nil"/>
          <w:tr2bl w:val="nil"/>
        </w:tcBorders>
        <w:shd w:val="pct50" w:color="000080" w:fill="FFFFFF"/>
      </w:tcPr>
    </w:tblStylePr>
    <w:tblStylePr w:type="lastRow">
      <w:rPr>
        <w:color w:val="000080"/>
      </w:rPr>
      <w:tblPr/>
      <w:tcPr>
        <w:tcBorders>
          <w:left w:val="single" w:sz="6" w:space="0" w:color="000000"/>
          <w:tl2br w:val="nil"/>
          <w:tr2bl w:val="nil"/>
        </w:tcBorders>
        <w:shd w:val="pct50" w:color="000000" w:fill="FFFFFF"/>
      </w:tcPr>
    </w:tblStylePr>
    <w:tblStylePr w:type="firstCol">
      <w:rPr>
        <w:b/>
        <w:bCs/>
      </w:rPr>
      <w:tblPr/>
      <w:tcPr>
        <w:tcBorders>
          <w:tl2br w:val="nil"/>
          <w:tr2bl w:val="nil"/>
        </w:tcBorders>
      </w:tcPr>
    </w:tblStylePr>
    <w:tblStylePr w:type="nwCell">
      <w:rPr>
        <w:b/>
        <w:bCs/>
      </w:rPr>
      <w:tblPr/>
      <w:tcPr>
        <w:tcBorders>
          <w:tl2br w:val="nil"/>
          <w:tr2bl w:val="nil"/>
        </w:tcBorders>
      </w:tcPr>
    </w:tblStylePr>
    <w:tblStylePr w:type="swCell">
      <w:rPr>
        <w:color w:val="000080"/>
      </w:rPr>
      <w:tblPr/>
      <w:tcPr>
        <w:tcBorders>
          <w:tl2br w:val="nil"/>
          <w:tr2bl w:val="nil"/>
        </w:tcBorders>
      </w:tcPr>
    </w:tblStylePr>
  </w:style>
  <w:style w:type="table" w:styleId="TableColorful1">
    <w:name w:val="Table Colorful 1"/>
    <w:basedOn w:val="TableNormal"/>
    <w:qFormat/>
    <w:pPr>
      <w:widowControl w:val="0"/>
      <w:jc w:val="both"/>
    </w:pPr>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il"/>
          <w:tr2bl w:val="nil"/>
        </w:tcBorders>
        <w:shd w:val="solid" w:color="000000" w:fill="FFFFFF"/>
      </w:tcPr>
    </w:tblStylePr>
    <w:tblStylePr w:type="firstCol">
      <w:rPr>
        <w:b/>
        <w:bCs/>
        <w:i/>
        <w:iCs/>
      </w:rPr>
      <w:tblPr/>
      <w:tcPr>
        <w:tcBorders>
          <w:tl2br w:val="nil"/>
          <w:tr2bl w:val="nil"/>
        </w:tcBorders>
        <w:shd w:val="solid" w:color="000080" w:fill="FFFFFF"/>
      </w:tcPr>
    </w:tblStylePr>
    <w:tblStylePr w:type="nwCell">
      <w:tblPr/>
      <w:tcPr>
        <w:tcBorders>
          <w:tl2br w:val="nil"/>
          <w:tr2bl w:val="nil"/>
        </w:tcBorders>
        <w:shd w:val="solid" w:color="000000" w:fill="FFFFFF"/>
      </w:tcPr>
    </w:tblStylePr>
    <w:tblStylePr w:type="swCell">
      <w:rPr>
        <w:b/>
        <w:bCs/>
        <w:i w:val="0"/>
        <w:iCs w:val="0"/>
      </w:rPr>
      <w:tblPr/>
      <w:tcPr>
        <w:tcBorders>
          <w:tl2br w:val="nil"/>
          <w:tr2bl w:val="nil"/>
        </w:tcBorders>
      </w:tcPr>
    </w:tblStylePr>
  </w:style>
  <w:style w:type="table" w:styleId="TableColorful2">
    <w:name w:val="Table Colorful 2"/>
    <w:basedOn w:val="TableNormal"/>
    <w:qFormat/>
    <w:pPr>
      <w:widowControl w:val="0"/>
      <w:jc w:val="both"/>
    </w:p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left w:val="single" w:sz="12" w:space="0" w:color="000000"/>
          <w:tl2br w:val="nil"/>
          <w:tr2bl w:val="nil"/>
        </w:tcBorders>
        <w:shd w:val="solid" w:color="800000" w:fill="FFFFFF"/>
      </w:tcPr>
    </w:tblStylePr>
    <w:tblStylePr w:type="firstCol">
      <w:rPr>
        <w:b/>
        <w:bCs/>
        <w:i/>
        <w:iCs/>
      </w:rPr>
      <w:tblPr/>
      <w:tcPr>
        <w:tcBorders>
          <w:tl2br w:val="nil"/>
          <w:tr2bl w:val="nil"/>
        </w:tcBorders>
      </w:tcPr>
    </w:tblStylePr>
    <w:tblStylePr w:type="lastCol">
      <w:tblPr/>
      <w:tcPr>
        <w:tcBorders>
          <w:tl2br w:val="nil"/>
          <w:tr2bl w:val="nil"/>
        </w:tcBorders>
        <w:shd w:val="solid" w:color="C0C0C0" w:fill="FFFFFF"/>
      </w:tcPr>
    </w:tblStylePr>
    <w:tblStylePr w:type="swCell">
      <w:rPr>
        <w:b/>
        <w:bCs/>
        <w:i w:val="0"/>
        <w:iCs w:val="0"/>
      </w:rPr>
      <w:tblPr/>
      <w:tcPr>
        <w:tcBorders>
          <w:tl2br w:val="nil"/>
          <w:tr2bl w:val="nil"/>
        </w:tcBorders>
      </w:tcPr>
    </w:tblStylePr>
  </w:style>
  <w:style w:type="table" w:styleId="TableColorful3">
    <w:name w:val="Table Colorful 3"/>
    <w:basedOn w:val="TableNormal"/>
    <w:qFormat/>
    <w:pPr>
      <w:widowControl w:val="0"/>
      <w:jc w:val="both"/>
    </w:p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left w:val="single" w:sz="6" w:space="0" w:color="000000"/>
          <w:tl2br w:val="nil"/>
          <w:tr2bl w:val="nil"/>
        </w:tcBorders>
        <w:shd w:val="solid" w:color="008080" w:fill="FFFFFF"/>
      </w:tcPr>
    </w:tblStylePr>
    <w:tblStylePr w:type="firstCol">
      <w:tblPr/>
      <w:tcPr>
        <w:tcBorders>
          <w:bottom w:val="single" w:sz="36" w:space="0" w:color="000000"/>
          <w:right w:val="single" w:sz="6" w:space="0" w:color="000000"/>
          <w:tl2br w:val="nil"/>
          <w:tr2bl w:val="nil"/>
        </w:tcBorders>
        <w:shd w:val="solid" w:color="008080" w:fill="FFFFFF"/>
      </w:tcPr>
    </w:tblStylePr>
    <w:tblStylePr w:type="nwCell">
      <w:rPr>
        <w:b/>
        <w:bCs/>
        <w:color w:val="FFFFFF"/>
      </w:rPr>
      <w:tblPr/>
      <w:tcPr>
        <w:tcBorders>
          <w:tl2br w:val="nil"/>
          <w:tr2bl w:val="nil"/>
        </w:tcBorders>
        <w:shd w:val="solid" w:color="000000" w:fill="FFFFFF"/>
      </w:tcPr>
    </w:tblStylePr>
  </w:style>
  <w:style w:type="table" w:styleId="TableColumns1">
    <w:name w:val="Table Columns 1"/>
    <w:basedOn w:val="TableNormal"/>
    <w:qFormat/>
    <w:pPr>
      <w:widowControl w:val="0"/>
      <w:jc w:val="both"/>
    </w:pPr>
    <w:rPr>
      <w:b/>
      <w:bCs/>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left w:val="double" w:sz="6" w:space="0" w:color="000000"/>
          <w:tl2br w:val="nil"/>
          <w:tr2bl w:val="nil"/>
        </w:tcBorders>
      </w:tcPr>
    </w:tblStylePr>
    <w:tblStylePr w:type="lastRow">
      <w:rPr>
        <w:b w:val="0"/>
        <w:bCs w:val="0"/>
      </w:rPr>
      <w:tblPr/>
      <w:tcPr>
        <w:tcBorders>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Columns2">
    <w:name w:val="Table Columns 2"/>
    <w:basedOn w:val="TableNormal"/>
    <w:qFormat/>
    <w:pPr>
      <w:widowControl w:val="0"/>
      <w:jc w:val="both"/>
    </w:pPr>
    <w:rPr>
      <w:b/>
      <w:bCs/>
    </w:rPr>
    <w:tblPr>
      <w:tblStyleColBandSize w:val="1"/>
      <w:tblInd w:w="0" w:type="dxa"/>
      <w:tblCellMar>
        <w:top w:w="0" w:type="dxa"/>
        <w:left w:w="108" w:type="dxa"/>
        <w:bottom w:w="0" w:type="dxa"/>
        <w:right w:w="108" w:type="dxa"/>
      </w:tblCellMar>
    </w:tblPr>
    <w:tblStylePr w:type="firstRow">
      <w:rPr>
        <w:color w:val="FFFFFF"/>
      </w:rPr>
      <w:tblPr/>
      <w:tcPr>
        <w:tcBorders>
          <w:tl2br w:val="nil"/>
          <w:tr2bl w:val="nil"/>
        </w:tcBorders>
        <w:shd w:val="solid" w:color="000080" w:fill="FFFFFF"/>
      </w:tcPr>
    </w:tblStylePr>
    <w:tblStylePr w:type="lastRow">
      <w:rPr>
        <w:b w:val="0"/>
        <w:bCs w:val="0"/>
      </w:rPr>
      <w:tblPr/>
      <w:tcPr>
        <w:tcBorders>
          <w:tl2br w:val="nil"/>
          <w:tr2bl w:val="nil"/>
        </w:tcBorders>
      </w:tcPr>
    </w:tblStylePr>
    <w:tblStylePr w:type="firstCol">
      <w:rPr>
        <w:b w:val="0"/>
        <w:bCs w:val="0"/>
        <w:color w:val="00000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Columns3">
    <w:name w:val="Table Columns 3"/>
    <w:basedOn w:val="TableNormal"/>
    <w:qFormat/>
    <w:pPr>
      <w:widowControl w:val="0"/>
      <w:jc w:val="both"/>
    </w:pPr>
    <w:rPr>
      <w:b/>
      <w:bCs/>
    </w:rPr>
    <w:tblPr>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il"/>
          <w:tr2bl w:val="nil"/>
        </w:tcBorders>
        <w:shd w:val="solid" w:color="000080" w:fill="FFFFFF"/>
      </w:tcPr>
    </w:tblStylePr>
    <w:tblStylePr w:type="lastRow">
      <w:rPr>
        <w:b w:val="0"/>
        <w:bCs w:val="0"/>
      </w:rPr>
      <w:tblPr/>
      <w:tcPr>
        <w:tcBorders>
          <w:top w:val="single" w:sz="6" w:space="0" w:color="00008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il"/>
          <w:tr2bl w:val="nil"/>
        </w:tcBorders>
      </w:tcPr>
    </w:tblStylePr>
  </w:style>
  <w:style w:type="table" w:styleId="TableColumns4">
    <w:name w:val="Table Columns 4"/>
    <w:basedOn w:val="TableNormal"/>
    <w:qFormat/>
    <w:pPr>
      <w:widowControl w:val="0"/>
      <w:jc w:val="both"/>
    </w:pPr>
    <w:tblPr>
      <w:tblStyleColBandSize w:val="1"/>
      <w:tblInd w:w="0" w:type="dxa"/>
      <w:tblCellMar>
        <w:top w:w="0" w:type="dxa"/>
        <w:left w:w="108" w:type="dxa"/>
        <w:bottom w:w="0" w:type="dxa"/>
        <w:right w:w="108" w:type="dxa"/>
      </w:tblCellMar>
    </w:tblPr>
    <w:tblStylePr w:type="firstRow">
      <w:rPr>
        <w:color w:val="FFFFFF"/>
      </w:rPr>
      <w:tblPr/>
      <w:tcPr>
        <w:tcBorders>
          <w:tl2br w:val="nil"/>
          <w:tr2bl w:val="nil"/>
        </w:tcBorders>
        <w:shd w:val="solid" w:color="0000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qFormat/>
    <w:pPr>
      <w:widowControl w:val="0"/>
      <w:jc w:val="both"/>
    </w:pPr>
    <w:tblPr>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left w:val="single" w:sz="6" w:space="0" w:color="808080"/>
          <w:tl2br w:val="nil"/>
          <w:tr2bl w:val="nil"/>
        </w:tcBorders>
      </w:tcPr>
    </w:tblStylePr>
    <w:tblStylePr w:type="lastRow">
      <w:rPr>
        <w:b/>
        <w:bCs/>
      </w:rPr>
      <w:tblPr/>
      <w:tcPr>
        <w:tcBorders>
          <w:top w:val="single" w:sz="6" w:space="0" w:color="80808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qFormat/>
    <w:pPr>
      <w:widowControl w:val="0"/>
      <w:jc w:val="both"/>
    </w:pPr>
    <w:tblPr>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il"/>
          <w:tr2bl w:val="nil"/>
        </w:tcBorders>
        <w:shd w:val="pct20" w:color="000000" w:fill="FFFFFF"/>
      </w:tcPr>
    </w:tblStylePr>
    <w:tblStylePr w:type="band1Horz">
      <w:rPr>
        <w:color w:val="auto"/>
      </w:rPr>
      <w:tblPr/>
      <w:tcPr>
        <w:tcBorders>
          <w:tl2br w:val="nil"/>
          <w:tr2bl w:val="nil"/>
        </w:tcBorders>
        <w:shd w:val="pct5" w:color="000000" w:fill="FFFFFF"/>
      </w:tcPr>
    </w:tblStylePr>
    <w:tblStylePr w:type="band2Horz">
      <w:rPr>
        <w:color w:val="auto"/>
      </w:rPr>
      <w:tblPr/>
      <w:tcPr>
        <w:tcBorders>
          <w:tl2br w:val="nil"/>
          <w:tr2bl w:val="nil"/>
        </w:tcBorders>
        <w:shd w:val="pct20" w:color="000000" w:fill="FFFFFF"/>
      </w:tcPr>
    </w:tblStylePr>
  </w:style>
  <w:style w:type="table" w:styleId="TableElegant">
    <w:name w:val="Table Elegant"/>
    <w:basedOn w:val="TableNormal"/>
    <w:qFormat/>
    <w:pPr>
      <w:widowControl w:val="0"/>
      <w:jc w:val="both"/>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il"/>
          <w:tr2bl w:val="nil"/>
        </w:tcBorders>
      </w:tcPr>
    </w:tblStylePr>
  </w:style>
  <w:style w:type="table" w:styleId="TableGrid">
    <w:name w:val="Table Grid"/>
    <w:basedOn w:val="TableNormal"/>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Grid1">
    <w:name w:val="Table Grid 1"/>
    <w:basedOn w:val="TableNormal"/>
    <w:qFormat/>
    <w:pPr>
      <w:widowControl w:val="0"/>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il"/>
          <w:tr2bl w:val="nil"/>
        </w:tcBorders>
      </w:tcPr>
    </w:tblStylePr>
    <w:tblStylePr w:type="lastCol">
      <w:rPr>
        <w:i/>
        <w:iCs/>
      </w:rPr>
      <w:tblPr/>
      <w:tcPr>
        <w:tcBorders>
          <w:tl2br w:val="nil"/>
          <w:tr2bl w:val="nil"/>
        </w:tcBorders>
      </w:tcPr>
    </w:tblStylePr>
    <w:tblStylePr w:type="nwCell">
      <w:tblPr/>
      <w:tcPr>
        <w:tcBorders>
          <w:tl2br w:val="single" w:sz="6" w:space="0" w:color="000000"/>
          <w:tr2bl w:val="nil"/>
        </w:tcBorders>
      </w:tcPr>
    </w:tblStylePr>
  </w:style>
  <w:style w:type="table" w:styleId="TableGrid2">
    <w:name w:val="Table Grid 2"/>
    <w:basedOn w:val="TableNormal"/>
    <w:qFormat/>
    <w:pPr>
      <w:widowControl w:val="0"/>
      <w:jc w:val="both"/>
    </w:p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il"/>
          <w:tr2bl w:val="nil"/>
        </w:tcBorders>
      </w:tcPr>
    </w:tblStylePr>
    <w:tblStylePr w:type="lastRow">
      <w:rPr>
        <w:b/>
        <w:bCs/>
      </w:rPr>
      <w:tblPr/>
      <w:tcPr>
        <w:tcBorders>
          <w:top w:val="single" w:sz="6" w:space="0" w:color="000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style>
  <w:style w:type="table" w:styleId="TableGrid3">
    <w:name w:val="Table Grid 3"/>
    <w:basedOn w:val="TableNormal"/>
    <w:pPr>
      <w:widowControl w:val="0"/>
      <w:jc w:val="both"/>
    </w:p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left w:val="single" w:sz="6" w:space="0" w:color="000000"/>
          <w:tl2br w:val="nil"/>
          <w:tr2bl w:val="nil"/>
        </w:tcBorders>
        <w:shd w:val="pct30" w:color="FFFF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4">
    <w:name w:val="Table Grid 4"/>
    <w:basedOn w:val="TableNormal"/>
    <w:qFormat/>
    <w:pPr>
      <w:widowControl w:val="0"/>
      <w:jc w:val="both"/>
    </w:p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left w:val="single" w:sz="6" w:space="0" w:color="000000"/>
          <w:tl2br w:val="nil"/>
          <w:tr2bl w:val="nil"/>
        </w:tcBorders>
        <w:shd w:val="pct30" w:color="FFFF00" w:fill="FFFFFF"/>
      </w:tcPr>
    </w:tblStylePr>
    <w:tblStylePr w:type="lastRow">
      <w:rPr>
        <w:b/>
        <w:bCs/>
        <w:color w:val="auto"/>
      </w:rPr>
      <w:tblPr/>
      <w:tcPr>
        <w:tcBorders>
          <w:top w:val="single" w:sz="6" w:space="0" w:color="000000"/>
          <w:tl2br w:val="nil"/>
          <w:tr2bl w:val="nil"/>
        </w:tcBorders>
        <w:shd w:val="pct30" w:color="FFFF00" w:fill="FFFFFF"/>
      </w:tcPr>
    </w:tblStylePr>
    <w:tblStylePr w:type="lastCol">
      <w:rPr>
        <w:b/>
        <w:bCs/>
        <w:color w:val="auto"/>
      </w:rPr>
      <w:tblPr/>
      <w:tcPr>
        <w:tcBorders>
          <w:tl2br w:val="nil"/>
          <w:tr2bl w:val="nil"/>
        </w:tcBorders>
      </w:tcPr>
    </w:tblStylePr>
  </w:style>
  <w:style w:type="table" w:styleId="TableGrid5">
    <w:name w:val="Table Grid 5"/>
    <w:basedOn w:val="TableNormal"/>
    <w:qFormat/>
    <w:pPr>
      <w:widowControl w:val="0"/>
      <w:jc w:val="both"/>
    </w:p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left w:val="single" w:sz="12" w:space="0" w:color="000000"/>
          <w:tl2br w:val="nil"/>
          <w:tr2bl w:val="nil"/>
        </w:tcBorders>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6">
    <w:name w:val="Table Grid 6"/>
    <w:basedOn w:val="TableNormal"/>
    <w:qFormat/>
    <w:pPr>
      <w:widowControl w:val="0"/>
      <w:jc w:val="both"/>
    </w:p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left w:val="single" w:sz="6" w:space="0" w:color="000000"/>
          <w:tl2br w:val="nil"/>
          <w:tr2bl w:val="nil"/>
        </w:tcBorders>
      </w:tcPr>
    </w:tblStylePr>
    <w:tblStylePr w:type="lastRow">
      <w:rPr>
        <w:color w:val="auto"/>
      </w:rPr>
      <w:tblPr/>
      <w:tcPr>
        <w:tcBorders>
          <w:top w:val="single" w:sz="6" w:space="0" w:color="000000"/>
          <w:tl2br w:val="nil"/>
          <w:tr2bl w:val="nil"/>
        </w:tcBorders>
      </w:tcPr>
    </w:tblStylePr>
    <w:tblStylePr w:type="fir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7">
    <w:name w:val="Table Grid 7"/>
    <w:basedOn w:val="TableNormal"/>
    <w:qFormat/>
    <w:pPr>
      <w:widowControl w:val="0"/>
      <w:jc w:val="both"/>
    </w:pPr>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left w:val="single" w:sz="12" w:space="0" w:color="000000"/>
          <w:tl2br w:val="nil"/>
          <w:tr2bl w:val="nil"/>
        </w:tcBorders>
      </w:tcPr>
    </w:tblStylePr>
    <w:tblStylePr w:type="lastRow">
      <w:rPr>
        <w:b w:val="0"/>
        <w:bCs w:val="0"/>
      </w:rPr>
      <w:tblPr/>
      <w:tcPr>
        <w:tcBorders>
          <w:top w:val="single" w:sz="6" w:space="0" w:color="00000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nwCell">
      <w:tblPr/>
      <w:tcPr>
        <w:tcBorders>
          <w:tl2br w:val="single" w:sz="6" w:space="0" w:color="000000"/>
          <w:tr2bl w:val="nil"/>
        </w:tcBorders>
      </w:tcPr>
    </w:tblStylePr>
  </w:style>
  <w:style w:type="table" w:styleId="TableGrid8">
    <w:name w:val="Table Grid 8"/>
    <w:basedOn w:val="TableNormal"/>
    <w:qFormat/>
    <w:pPr>
      <w:widowControl w:val="0"/>
      <w:jc w:val="both"/>
    </w:p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il"/>
          <w:tr2bl w:val="nil"/>
        </w:tcBorders>
        <w:shd w:val="solid" w:color="000080" w:fill="FFFFFF"/>
      </w:tcPr>
    </w:tblStylePr>
    <w:tblStylePr w:type="lastRow">
      <w:rPr>
        <w:b/>
        <w:bCs/>
        <w:color w:val="auto"/>
      </w:rPr>
      <w:tblPr/>
      <w:tcPr>
        <w:tcBorders>
          <w:tl2br w:val="nil"/>
          <w:tr2bl w:val="nil"/>
        </w:tcBorders>
      </w:tcPr>
    </w:tblStylePr>
    <w:tblStylePr w:type="lastCol">
      <w:rPr>
        <w:b/>
        <w:bCs/>
        <w:color w:val="auto"/>
      </w:rPr>
      <w:tblPr/>
      <w:tcPr>
        <w:tcBorders>
          <w:tl2br w:val="nil"/>
          <w:tr2bl w:val="nil"/>
        </w:tcBorders>
      </w:tcPr>
    </w:tblStylePr>
  </w:style>
  <w:style w:type="table" w:styleId="TableList1">
    <w:name w:val="Table List 1"/>
    <w:basedOn w:val="TableNormal"/>
    <w:qFormat/>
    <w:pPr>
      <w:widowControl w:val="0"/>
      <w:jc w:val="both"/>
    </w:pPr>
    <w:tblPr>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left w:val="single" w:sz="6" w:space="0" w:color="000000"/>
          <w:tl2br w:val="nil"/>
          <w:tr2bl w:val="nil"/>
        </w:tcBorders>
        <w:shd w:val="solid" w:color="C0C0C0" w:fill="FFFFFF"/>
      </w:tcPr>
    </w:tblStylePr>
    <w:tblStylePr w:type="lastRow">
      <w:tblPr/>
      <w:tcPr>
        <w:tcBorders>
          <w:top w:val="single" w:sz="6" w:space="0" w:color="000000"/>
          <w:tl2br w:val="nil"/>
          <w:tr2bl w:val="nil"/>
        </w:tcBorders>
      </w:tcPr>
    </w:tblStylePr>
    <w:tblStylePr w:type="band1Horz">
      <w:rPr>
        <w:color w:val="auto"/>
      </w:rPr>
      <w:tblPr/>
      <w:tcPr>
        <w:tcBorders>
          <w:tl2br w:val="nil"/>
          <w:tr2bl w:val="nil"/>
        </w:tcBorders>
        <w:shd w:val="solid" w:color="C0C0C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TableList2">
    <w:name w:val="Table List 2"/>
    <w:basedOn w:val="TableNormal"/>
    <w:qFormat/>
    <w:pPr>
      <w:widowControl w:val="0"/>
      <w:jc w:val="both"/>
    </w:pPr>
    <w:tblPr>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left w:val="single" w:sz="6" w:space="0" w:color="000000"/>
          <w:tl2br w:val="nil"/>
          <w:tr2bl w:val="nil"/>
        </w:tcBorders>
        <w:shd w:val="pct75" w:color="008080" w:fill="008000"/>
      </w:tcPr>
    </w:tblStylePr>
    <w:tblStylePr w:type="lastRow">
      <w:tblPr/>
      <w:tcPr>
        <w:tcBorders>
          <w:top w:val="single" w:sz="6" w:space="0" w:color="000000"/>
          <w:tl2br w:val="nil"/>
          <w:tr2bl w:val="nil"/>
        </w:tcBorders>
      </w:tcPr>
    </w:tblStylePr>
    <w:tblStylePr w:type="band1Horz">
      <w:rPr>
        <w:color w:val="auto"/>
      </w:rPr>
      <w:tblPr/>
      <w:tcPr>
        <w:tcBorders>
          <w:tl2br w:val="nil"/>
          <w:tr2bl w:val="nil"/>
        </w:tcBorders>
        <w:shd w:val="pct20" w:color="00FF0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TableList3">
    <w:name w:val="Table List 3"/>
    <w:basedOn w:val="TableNormal"/>
    <w:qFormat/>
    <w:pPr>
      <w:widowControl w:val="0"/>
      <w:jc w:val="both"/>
    </w:p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left w:val="single" w:sz="12" w:space="0" w:color="000000"/>
          <w:tl2br w:val="nil"/>
          <w:tr2bl w:val="nil"/>
        </w:tcBorders>
      </w:tcPr>
    </w:tblStylePr>
    <w:tblStylePr w:type="lastRow">
      <w:tblPr/>
      <w:tcPr>
        <w:tcBorders>
          <w:top w:val="single" w:sz="12" w:space="0" w:color="000000"/>
          <w:tl2br w:val="nil"/>
          <w:tr2bl w:val="nil"/>
        </w:tcBorders>
      </w:tcPr>
    </w:tblStylePr>
    <w:tblStylePr w:type="swCell">
      <w:rPr>
        <w:i/>
        <w:iCs/>
        <w:color w:val="000080"/>
      </w:rPr>
      <w:tblPr/>
      <w:tcPr>
        <w:tcBorders>
          <w:tl2br w:val="nil"/>
          <w:tr2bl w:val="nil"/>
        </w:tcBorders>
      </w:tcPr>
    </w:tblStylePr>
  </w:style>
  <w:style w:type="table" w:styleId="TableList4">
    <w:name w:val="Table List 4"/>
    <w:basedOn w:val="TableNormal"/>
    <w:qFormat/>
    <w:pPr>
      <w:widowControl w:val="0"/>
      <w:jc w:val="both"/>
    </w:p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left w:val="single" w:sz="12" w:space="0" w:color="000000"/>
          <w:tl2br w:val="nil"/>
          <w:tr2bl w:val="nil"/>
        </w:tcBorders>
        <w:shd w:val="solid" w:color="808080" w:fill="FFFFFF"/>
      </w:tcPr>
    </w:tblStylePr>
  </w:style>
  <w:style w:type="table" w:styleId="TableList5">
    <w:name w:val="Table List 5"/>
    <w:basedOn w:val="TableNormal"/>
    <w:qFormat/>
    <w:pPr>
      <w:widowControl w:val="0"/>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left w:val="single" w:sz="12" w:space="0" w:color="000000"/>
          <w:tl2br w:val="nil"/>
          <w:tr2bl w:val="nil"/>
        </w:tcBorders>
      </w:tcPr>
    </w:tblStylePr>
    <w:tblStylePr w:type="firstCol">
      <w:rPr>
        <w:b/>
        <w:bCs/>
      </w:rPr>
      <w:tblPr/>
      <w:tcPr>
        <w:tcBorders>
          <w:tl2br w:val="nil"/>
          <w:tr2bl w:val="nil"/>
        </w:tcBorders>
      </w:tcPr>
    </w:tblStylePr>
  </w:style>
  <w:style w:type="table" w:styleId="TableList6">
    <w:name w:val="Table List 6"/>
    <w:basedOn w:val="TableNormal"/>
    <w:qFormat/>
    <w:pPr>
      <w:widowControl w:val="0"/>
      <w:jc w:val="both"/>
    </w:pPr>
    <w:tblPr>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left w:val="single" w:sz="12" w:space="0" w:color="000000"/>
          <w:tl2br w:val="nil"/>
          <w:tr2bl w:val="nil"/>
        </w:tcBorders>
      </w:tcPr>
    </w:tblStylePr>
    <w:tblStylePr w:type="firstCol">
      <w:rPr>
        <w:b/>
        <w:bCs/>
      </w:rPr>
      <w:tblPr/>
      <w:tcPr>
        <w:tcBorders>
          <w:right w:val="single" w:sz="12" w:space="0" w:color="000000"/>
          <w:tl2br w:val="nil"/>
          <w:tr2bl w:val="nil"/>
        </w:tcBorders>
      </w:tcPr>
    </w:tblStylePr>
    <w:tblStylePr w:type="band1Horz">
      <w:tblPr/>
      <w:tcPr>
        <w:tcBorders>
          <w:tl2br w:val="nil"/>
          <w:tr2bl w:val="nil"/>
        </w:tcBorders>
        <w:shd w:val="pct25" w:color="000000" w:fill="FFFFFF"/>
      </w:tcPr>
    </w:tblStylePr>
    <w:tblStylePr w:type="nwCell">
      <w:tblPr/>
      <w:tcPr>
        <w:tcBorders>
          <w:tl2br w:val="single" w:sz="6" w:space="0" w:color="000000"/>
          <w:tr2bl w:val="nil"/>
        </w:tcBorders>
      </w:tcPr>
    </w:tblStylePr>
  </w:style>
  <w:style w:type="table" w:styleId="TableList7">
    <w:name w:val="Table List 7"/>
    <w:basedOn w:val="TableNormal"/>
    <w:qFormat/>
    <w:pPr>
      <w:widowControl w:val="0"/>
      <w:jc w:val="both"/>
    </w:pPr>
    <w:tblPr>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left w:val="single" w:sz="12" w:space="0" w:color="008000"/>
          <w:tl2br w:val="nil"/>
          <w:tr2bl w:val="nil"/>
        </w:tcBorders>
        <w:shd w:val="solid" w:color="C0C0C0" w:fill="FFFFFF"/>
      </w:tcPr>
    </w:tblStylePr>
    <w:tblStylePr w:type="lastRow">
      <w:rPr>
        <w:b/>
        <w:bCs/>
      </w:rPr>
      <w:tblPr/>
      <w:tcPr>
        <w:tcBorders>
          <w:top w:val="single" w:sz="12" w:space="0" w:color="008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0" w:color="000000" w:fill="FFFFFF"/>
      </w:tcPr>
    </w:tblStylePr>
    <w:tblStylePr w:type="band2Horz">
      <w:tblPr/>
      <w:tcPr>
        <w:tcBorders>
          <w:tl2br w:val="nil"/>
          <w:tr2bl w:val="nil"/>
        </w:tcBorders>
        <w:shd w:val="pct25" w:color="FFFF00" w:fill="FFFFFF"/>
      </w:tcPr>
    </w:tblStylePr>
  </w:style>
  <w:style w:type="table" w:styleId="TableList8">
    <w:name w:val="Table List 8"/>
    <w:basedOn w:val="TableNormal"/>
    <w:qFormat/>
    <w:pPr>
      <w:widowControl w:val="0"/>
      <w:jc w:val="both"/>
    </w:pPr>
    <w:tblPr>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left w:val="single" w:sz="6" w:space="0" w:color="000000"/>
          <w:tl2br w:val="nil"/>
          <w:tr2bl w:val="nil"/>
        </w:tcBorders>
        <w:shd w:val="solid" w:color="FFFF00" w:fill="FFFFFF"/>
      </w:tcPr>
    </w:tblStylePr>
    <w:tblStylePr w:type="lastRow">
      <w:rPr>
        <w:b/>
        <w:bCs/>
      </w:rPr>
      <w:tblPr/>
      <w:tcPr>
        <w:tcBorders>
          <w:top w:val="single" w:sz="6" w:space="0" w:color="000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5" w:color="FFFF00" w:fill="FFFFFF"/>
      </w:tcPr>
    </w:tblStylePr>
    <w:tblStylePr w:type="band2Horz">
      <w:tblPr/>
      <w:tcPr>
        <w:tcBorders>
          <w:tl2br w:val="nil"/>
          <w:tr2bl w:val="nil"/>
        </w:tcBorders>
        <w:shd w:val="pct50" w:color="FF0000" w:fill="FFFFFF"/>
      </w:tcPr>
    </w:tblStylePr>
    <w:tblStylePr w:type="nwCell">
      <w:tblPr/>
      <w:tcPr>
        <w:tcBorders>
          <w:tl2br w:val="single" w:sz="6" w:space="0" w:color="auto"/>
          <w:tr2bl w:val="nil"/>
        </w:tcBorders>
      </w:tcPr>
    </w:tblStylePr>
  </w:style>
  <w:style w:type="paragraph" w:styleId="TableofAuthorities">
    <w:name w:val="table of authorities"/>
    <w:basedOn w:val="Normal"/>
    <w:next w:val="Normal"/>
    <w:qFormat/>
    <w:pPr>
      <w:ind w:leftChars="200" w:left="420"/>
    </w:pPr>
  </w:style>
  <w:style w:type="paragraph" w:styleId="TableofFigures">
    <w:name w:val="table of figures"/>
    <w:basedOn w:val="Normal"/>
    <w:next w:val="Normal"/>
    <w:qFormat/>
    <w:pPr>
      <w:ind w:leftChars="200" w:left="200" w:hangingChars="200" w:hanging="200"/>
    </w:pPr>
  </w:style>
  <w:style w:type="table" w:styleId="TableProfessional">
    <w:name w:val="Table Professional"/>
    <w:basedOn w:val="TableNormal"/>
    <w:qFormat/>
    <w:pPr>
      <w:widowControl w:val="0"/>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il"/>
          <w:tr2bl w:val="nil"/>
        </w:tcBorders>
        <w:shd w:val="solid" w:color="000000" w:fill="FFFFFF"/>
      </w:tcPr>
    </w:tblStylePr>
  </w:style>
  <w:style w:type="table" w:styleId="TableSimple1">
    <w:name w:val="Table Simple 1"/>
    <w:basedOn w:val="TableNormal"/>
    <w:qFormat/>
    <w:pPr>
      <w:widowControl w:val="0"/>
      <w:jc w:val="both"/>
    </w:p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left w:val="single" w:sz="6" w:space="0" w:color="008000"/>
          <w:tl2br w:val="nil"/>
          <w:tr2bl w:val="nil"/>
        </w:tcBorders>
      </w:tcPr>
    </w:tblStylePr>
    <w:tblStylePr w:type="lastRow">
      <w:tblPr/>
      <w:tcPr>
        <w:tcBorders>
          <w:top w:val="single" w:sz="6" w:space="0" w:color="008000"/>
          <w:tl2br w:val="nil"/>
          <w:tr2bl w:val="nil"/>
        </w:tcBorders>
      </w:tcPr>
    </w:tblStylePr>
  </w:style>
  <w:style w:type="table" w:styleId="TableSimple2">
    <w:name w:val="Table Simple 2"/>
    <w:basedOn w:val="TableNormal"/>
    <w:qFormat/>
    <w:pPr>
      <w:widowControl w:val="0"/>
      <w:jc w:val="both"/>
    </w:pPr>
    <w:tblPr>
      <w:tblInd w:w="0" w:type="dxa"/>
      <w:tblCellMar>
        <w:top w:w="0" w:type="dxa"/>
        <w:left w:w="108" w:type="dxa"/>
        <w:bottom w:w="0" w:type="dxa"/>
        <w:right w:w="108" w:type="dxa"/>
      </w:tblCellMar>
    </w:tblPr>
    <w:tblStylePr w:type="firstRow">
      <w:rPr>
        <w:b/>
        <w:bCs/>
      </w:rPr>
      <w:tblPr/>
      <w:tcPr>
        <w:tcBorders>
          <w:left w:val="single" w:sz="12" w:space="0" w:color="000000"/>
          <w:tl2br w:val="nil"/>
          <w:tr2bl w:val="nil"/>
        </w:tcBorders>
      </w:tcPr>
    </w:tblStylePr>
    <w:tblStylePr w:type="lastRow">
      <w:rPr>
        <w:b/>
        <w:bCs/>
        <w:color w:val="auto"/>
      </w:rPr>
      <w:tblPr/>
      <w:tcPr>
        <w:tcBorders>
          <w:top w:val="single" w:sz="6" w:space="0" w:color="000000"/>
          <w:tl2br w:val="nil"/>
          <w:tr2bl w:val="nil"/>
        </w:tcBorders>
      </w:tcPr>
    </w:tblStylePr>
    <w:tblStylePr w:type="firstCol">
      <w:rPr>
        <w:b/>
        <w:bCs/>
      </w:rPr>
      <w:tblPr/>
      <w:tcPr>
        <w:tcBorders>
          <w:right w:val="single" w:sz="12" w:space="0" w:color="000000"/>
          <w:tl2br w:val="nil"/>
          <w:tr2bl w:val="nil"/>
        </w:tcBorders>
      </w:tcPr>
    </w:tblStylePr>
    <w:tblStylePr w:type="lastCol">
      <w:rPr>
        <w:b/>
        <w:bCs/>
      </w:rPr>
      <w:tblPr/>
      <w:tcPr>
        <w:tcBorders>
          <w:bottom w:val="single" w:sz="6" w:space="0" w:color="000000"/>
          <w:tl2br w:val="nil"/>
          <w:tr2bl w:val="nil"/>
        </w:tcBorders>
      </w:tcPr>
    </w:tblStylePr>
    <w:tblStylePr w:type="neCell">
      <w:rPr>
        <w:b/>
        <w:bCs/>
      </w:rPr>
      <w:tblPr/>
      <w:tcPr>
        <w:tcBorders>
          <w:bottom w:val="nil"/>
          <w:tl2br w:val="nil"/>
          <w:tr2bl w:val="nil"/>
        </w:tcBorders>
      </w:tcPr>
    </w:tblStylePr>
    <w:tblStylePr w:type="swCell">
      <w:rPr>
        <w:b/>
        <w:bCs/>
      </w:rPr>
      <w:tblPr/>
      <w:tcPr>
        <w:tcBorders>
          <w:top w:val="nil"/>
          <w:tl2br w:val="nil"/>
          <w:tr2bl w:val="nil"/>
        </w:tcBorders>
      </w:tcPr>
    </w:tblStylePr>
  </w:style>
  <w:style w:type="table" w:styleId="TableSimple3">
    <w:name w:val="Table Simple 3"/>
    <w:basedOn w:val="TableNormal"/>
    <w:qFormat/>
    <w:pPr>
      <w:widowControl w:val="0"/>
      <w:jc w:val="both"/>
    </w:p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il"/>
          <w:tr2bl w:val="nil"/>
        </w:tcBorders>
        <w:shd w:val="solid" w:color="000000" w:fill="FFFFFF"/>
      </w:tcPr>
    </w:tblStylePr>
  </w:style>
  <w:style w:type="table" w:styleId="TableSubtle1">
    <w:name w:val="Table Subtle 1"/>
    <w:basedOn w:val="TableNormal"/>
    <w:qFormat/>
    <w:pPr>
      <w:widowControl w:val="0"/>
      <w:jc w:val="both"/>
    </w:pPr>
    <w:tblPr>
      <w:tblStyleRowBandSize w:val="1"/>
      <w:tblInd w:w="0" w:type="dxa"/>
      <w:tblCellMar>
        <w:top w:w="0" w:type="dxa"/>
        <w:left w:w="108" w:type="dxa"/>
        <w:bottom w:w="0" w:type="dxa"/>
        <w:right w:w="108" w:type="dxa"/>
      </w:tblCellMar>
    </w:tblPr>
    <w:tblStylePr w:type="firstRow">
      <w:tblPr/>
      <w:tcPr>
        <w:tcBorders>
          <w:top w:val="single" w:sz="6" w:space="0" w:color="000000"/>
          <w:left w:val="single" w:sz="12" w:space="0" w:color="000000"/>
          <w:tl2br w:val="nil"/>
          <w:tr2bl w:val="nil"/>
        </w:tcBorders>
      </w:tcPr>
    </w:tblStylePr>
    <w:tblStylePr w:type="lastRow">
      <w:tblPr/>
      <w:tcPr>
        <w:tcBorders>
          <w:top w:val="single" w:sz="12" w:space="0" w:color="000000"/>
          <w:tl2br w:val="nil"/>
          <w:tr2bl w:val="nil"/>
        </w:tcBorders>
        <w:shd w:val="pct25" w:color="800080" w:fill="FFFFFF"/>
      </w:tcPr>
    </w:tblStylePr>
    <w:tblStylePr w:type="firstCol">
      <w:tblPr/>
      <w:tcPr>
        <w:tcBorders>
          <w:right w:val="single" w:sz="12" w:space="0" w:color="000000"/>
          <w:tl2br w:val="nil"/>
          <w:tr2bl w:val="nil"/>
        </w:tcBorders>
      </w:tcPr>
    </w:tblStylePr>
    <w:tblStylePr w:type="lastCol">
      <w:tblPr/>
      <w:tcPr>
        <w:tcBorders>
          <w:bottom w:val="single" w:sz="12" w:space="0" w:color="000000"/>
          <w:tl2br w:val="nil"/>
          <w:tr2bl w:val="nil"/>
        </w:tcBorders>
      </w:tcPr>
    </w:tblStylePr>
    <w:tblStylePr w:type="band1Horz">
      <w:tblPr/>
      <w:tcPr>
        <w:tcBorders>
          <w:left w:val="single" w:sz="6" w:space="0" w:color="00000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Subtle2">
    <w:name w:val="Table Subtle 2"/>
    <w:basedOn w:val="TableNormal"/>
    <w:qFormat/>
    <w:pPr>
      <w:widowControl w:val="0"/>
      <w:jc w:val="both"/>
    </w:p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left w:val="single" w:sz="12" w:space="0" w:color="000000"/>
          <w:tl2br w:val="nil"/>
          <w:tr2bl w:val="nil"/>
        </w:tcBorders>
      </w:tcPr>
    </w:tblStylePr>
    <w:tblStylePr w:type="lastRow">
      <w:tblPr/>
      <w:tcPr>
        <w:tcBorders>
          <w:top w:val="single" w:sz="12" w:space="0" w:color="000000"/>
          <w:tl2br w:val="nil"/>
          <w:tr2bl w:val="nil"/>
        </w:tcBorders>
      </w:tcPr>
    </w:tblStylePr>
    <w:tblStylePr w:type="firstCol">
      <w:tblPr/>
      <w:tcPr>
        <w:tcBorders>
          <w:right w:val="single" w:sz="12" w:space="0" w:color="000000"/>
          <w:tl2br w:val="nil"/>
          <w:tr2bl w:val="nil"/>
        </w:tcBorders>
        <w:shd w:val="pct25" w:color="008000" w:fill="FFFFFF"/>
      </w:tcPr>
    </w:tblStylePr>
    <w:tblStylePr w:type="lastCol">
      <w:tblPr/>
      <w:tcPr>
        <w:tcBorders>
          <w:bottom w:val="single" w:sz="12" w:space="0" w:color="00000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Theme">
    <w:name w:val="Table Theme"/>
    <w:basedOn w:val="TableNormal"/>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1">
    <w:name w:val="Table Web 1"/>
    <w:basedOn w:val="TableNormal"/>
    <w:qFormat/>
    <w:pPr>
      <w:widowControl w:val="0"/>
      <w:jc w:val="both"/>
    </w:p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il"/>
          <w:tr2bl w:val="nil"/>
        </w:tcBorders>
      </w:tcPr>
    </w:tblStylePr>
  </w:style>
  <w:style w:type="table" w:styleId="TableWeb2">
    <w:name w:val="Table Web 2"/>
    <w:basedOn w:val="TableNormal"/>
    <w:qFormat/>
    <w:pPr>
      <w:widowControl w:val="0"/>
      <w:jc w:val="both"/>
    </w:p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il"/>
          <w:tr2bl w:val="nil"/>
        </w:tcBorders>
      </w:tcPr>
    </w:tblStylePr>
  </w:style>
  <w:style w:type="table" w:styleId="TableWeb3">
    <w:name w:val="Table Web 3"/>
    <w:basedOn w:val="TableNormal"/>
    <w:qFormat/>
    <w:pPr>
      <w:widowControl w:val="0"/>
      <w:jc w:val="both"/>
    </w:p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il"/>
          <w:tr2bl w:val="nil"/>
        </w:tcBorders>
      </w:tcPr>
    </w:tblStylePr>
  </w:style>
  <w:style w:type="paragraph" w:styleId="Title">
    <w:name w:val="Title"/>
    <w:basedOn w:val="Normal"/>
    <w:qFormat/>
    <w:pPr>
      <w:spacing w:after="60"/>
      <w:jc w:val="center"/>
      <w:outlineLvl w:val="0"/>
    </w:pPr>
    <w:rPr>
      <w:rFonts w:ascii="Arial" w:hAnsi="Arial" w:cs="Arial"/>
      <w:b/>
      <w:bCs/>
    </w:rPr>
  </w:style>
  <w:style w:type="paragraph" w:styleId="TOAHeading">
    <w:name w:val="toa heading"/>
    <w:basedOn w:val="Normal"/>
    <w:next w:val="Normal"/>
    <w:qFormat/>
    <w:pPr>
      <w:spacing w:before="120"/>
    </w:pPr>
    <w:rPr>
      <w:rFonts w:ascii="Arial" w:hAnsi="Arial" w:cs="Arial"/>
      <w:sz w:val="24"/>
      <w:szCs w:val="24"/>
    </w:rPr>
  </w:style>
  <w:style w:type="paragraph" w:styleId="TOC1">
    <w:name w:val="toc 1"/>
    <w:basedOn w:val="Normal"/>
    <w:next w:val="Normal"/>
    <w:qFormat/>
    <w:pPr>
      <w:spacing w:before="120" w:after="120"/>
    </w:pPr>
  </w:style>
  <w:style w:type="paragraph" w:styleId="TOC2">
    <w:name w:val="toc 2"/>
    <w:basedOn w:val="Normal"/>
    <w:next w:val="Normal"/>
    <w:qFormat/>
    <w:pPr>
      <w:spacing w:before="120" w:after="120"/>
      <w:ind w:leftChars="200" w:left="420"/>
    </w:pPr>
  </w:style>
  <w:style w:type="paragraph" w:styleId="TOC3">
    <w:name w:val="toc 3"/>
    <w:basedOn w:val="Normal"/>
    <w:next w:val="Normal"/>
    <w:qFormat/>
    <w:pPr>
      <w:spacing w:before="120" w:after="120"/>
      <w:ind w:leftChars="400" w:left="840"/>
    </w:pPr>
  </w:style>
  <w:style w:type="paragraph" w:styleId="TOC4">
    <w:name w:val="toc 4"/>
    <w:basedOn w:val="Normal"/>
    <w:next w:val="Normal"/>
    <w:qFormat/>
    <w:pPr>
      <w:ind w:leftChars="600" w:left="1260"/>
    </w:pPr>
  </w:style>
  <w:style w:type="paragraph" w:styleId="TOC5">
    <w:name w:val="toc 5"/>
    <w:basedOn w:val="Normal"/>
    <w:next w:val="Normal"/>
    <w:qFormat/>
    <w:pPr>
      <w:ind w:leftChars="800" w:left="1680"/>
    </w:pPr>
  </w:style>
  <w:style w:type="paragraph" w:styleId="TOC6">
    <w:name w:val="toc 6"/>
    <w:basedOn w:val="Normal"/>
    <w:next w:val="Normal"/>
    <w:qFormat/>
    <w:pPr>
      <w:ind w:leftChars="1000" w:left="2100"/>
    </w:pPr>
  </w:style>
  <w:style w:type="paragraph" w:styleId="TOC7">
    <w:name w:val="toc 7"/>
    <w:basedOn w:val="Normal"/>
    <w:next w:val="Normal"/>
    <w:qFormat/>
    <w:pPr>
      <w:ind w:leftChars="1200" w:left="2520"/>
    </w:pPr>
  </w:style>
  <w:style w:type="paragraph" w:styleId="TOC8">
    <w:name w:val="toc 8"/>
    <w:basedOn w:val="Normal"/>
    <w:next w:val="Normal"/>
    <w:qFormat/>
    <w:pPr>
      <w:ind w:leftChars="1400" w:left="2940"/>
    </w:pPr>
  </w:style>
  <w:style w:type="paragraph" w:styleId="TOC9">
    <w:name w:val="toc 9"/>
    <w:basedOn w:val="Normal"/>
    <w:next w:val="Normal"/>
    <w:qFormat/>
    <w:pPr>
      <w:ind w:leftChars="1600" w:left="3360"/>
    </w:pPr>
  </w:style>
  <w:style w:type="table" w:styleId="LightShading">
    <w:name w:val="Light Shading"/>
    <w:basedOn w:val="TableNormal"/>
    <w:uiPriority w:val="60"/>
    <w:qFormat/>
    <w:rPr>
      <w:color w:val="000000"/>
    </w:rPr>
    <w:tblPr>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single" w:sz="8" w:space="0" w:color="000000"/>
          <w:bottom w:val="nil"/>
          <w:right w:val="nil"/>
          <w:insideH w:val="nil"/>
          <w:insideV w:val="nil"/>
        </w:tcBorders>
      </w:tcPr>
    </w:tblStylePr>
    <w:tblStylePr w:type="lastRow">
      <w:pPr>
        <w:spacing w:before="0" w:after="0" w:line="240" w:lineRule="auto"/>
      </w:pPr>
      <w:rPr>
        <w:b/>
        <w:bCs/>
      </w:rPr>
      <w:tblPr/>
      <w:tcPr>
        <w:tcBorders>
          <w:top w:val="single" w:sz="8" w:space="0" w:color="000000"/>
          <w:left w:val="single" w:sz="8" w:space="0" w:color="000000"/>
          <w:bottom w:val="nil"/>
          <w:right w:val="nil"/>
          <w:insideH w:val="nil"/>
          <w:insideV w:val="nil"/>
        </w:tcBorders>
      </w:tcPr>
    </w:tblStylePr>
    <w:tblStylePr w:type="firstCol">
      <w:rPr>
        <w:b/>
        <w:bCs/>
      </w:rPr>
    </w:tblStylePr>
    <w:tblStylePr w:type="lastCol">
      <w:rPr>
        <w:b/>
        <w:bCs/>
      </w:rPr>
    </w:tblStylePr>
    <w:tblStylePr w:type="band1Vert">
      <w:tblPr/>
      <w:tcPr>
        <w:tcBorders>
          <w:bottom w:val="nil"/>
          <w:right w:val="nil"/>
          <w:insideH w:val="nil"/>
          <w:insideV w:val="nil"/>
        </w:tcBorders>
        <w:shd w:val="clear" w:color="auto" w:fill="C0C0C0"/>
      </w:tcPr>
    </w:tblStylePr>
    <w:tblStylePr w:type="band1Horz">
      <w:tblPr/>
      <w:tcPr>
        <w:tcBorders>
          <w:bottom w:val="nil"/>
          <w:right w:val="nil"/>
          <w:insideH w:val="nil"/>
          <w:insideV w:val="nil"/>
        </w:tcBorders>
        <w:shd w:val="clear" w:color="auto" w:fill="C0C0C0"/>
      </w:tcPr>
    </w:tblStylePr>
  </w:style>
  <w:style w:type="table" w:styleId="LightShading-Accent1">
    <w:name w:val="Light Shading Accent 1"/>
    <w:basedOn w:val="TableNormal"/>
    <w:uiPriority w:val="60"/>
    <w:qFormat/>
    <w:rPr>
      <w:color w:val="365F91"/>
    </w:rPr>
    <w:tblPr>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single" w:sz="8" w:space="0" w:color="4F81BD"/>
          <w:bottom w:val="nil"/>
          <w:right w:val="nil"/>
          <w:insideH w:val="nil"/>
          <w:insideV w:val="nil"/>
        </w:tcBorders>
      </w:tcPr>
    </w:tblStylePr>
    <w:tblStylePr w:type="lastRow">
      <w:pPr>
        <w:spacing w:before="0" w:after="0" w:line="240" w:lineRule="auto"/>
      </w:pPr>
      <w:rPr>
        <w:b/>
        <w:bCs/>
      </w:rPr>
      <w:tblPr/>
      <w:tcPr>
        <w:tcBorders>
          <w:top w:val="single" w:sz="8" w:space="0" w:color="4F81BD"/>
          <w:left w:val="single" w:sz="8" w:space="0" w:color="4F81BD"/>
          <w:bottom w:val="nil"/>
          <w:right w:val="nil"/>
          <w:insideH w:val="nil"/>
          <w:insideV w:val="nil"/>
        </w:tcBorders>
      </w:tcPr>
    </w:tblStylePr>
    <w:tblStylePr w:type="firstCol">
      <w:rPr>
        <w:b/>
        <w:bCs/>
      </w:rPr>
    </w:tblStylePr>
    <w:tblStylePr w:type="lastCol">
      <w:rPr>
        <w:b/>
        <w:bCs/>
      </w:rPr>
    </w:tblStylePr>
    <w:tblStylePr w:type="band1Vert">
      <w:tblPr/>
      <w:tcPr>
        <w:tcBorders>
          <w:bottom w:val="nil"/>
          <w:right w:val="nil"/>
          <w:insideH w:val="nil"/>
          <w:insideV w:val="nil"/>
        </w:tcBorders>
        <w:shd w:val="clear" w:color="auto" w:fill="D3DFEE"/>
      </w:tcPr>
    </w:tblStylePr>
    <w:tblStylePr w:type="band1Horz">
      <w:tblPr/>
      <w:tcPr>
        <w:tcBorders>
          <w:bottom w:val="nil"/>
          <w:right w:val="nil"/>
          <w:insideH w:val="nil"/>
          <w:insideV w:val="nil"/>
        </w:tcBorders>
        <w:shd w:val="clear" w:color="auto" w:fill="D3DFEE"/>
      </w:tcPr>
    </w:tblStylePr>
  </w:style>
  <w:style w:type="table" w:styleId="LightShading-Accent2">
    <w:name w:val="Light Shading Accent 2"/>
    <w:basedOn w:val="TableNormal"/>
    <w:uiPriority w:val="60"/>
    <w:qFormat/>
    <w:rPr>
      <w:color w:val="943634"/>
    </w:rPr>
    <w:tblPr>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left w:val="single" w:sz="8" w:space="0" w:color="C0504D"/>
          <w:bottom w:val="nil"/>
          <w:right w:val="nil"/>
          <w:insideH w:val="nil"/>
          <w:insideV w:val="nil"/>
        </w:tcBorders>
      </w:tcPr>
    </w:tblStylePr>
    <w:tblStylePr w:type="lastRow">
      <w:pPr>
        <w:spacing w:before="0" w:after="0" w:line="240" w:lineRule="auto"/>
      </w:pPr>
      <w:rPr>
        <w:b/>
        <w:bCs/>
      </w:rPr>
      <w:tblPr/>
      <w:tcPr>
        <w:tcBorders>
          <w:top w:val="single" w:sz="8" w:space="0" w:color="C0504D"/>
          <w:left w:val="single" w:sz="8" w:space="0" w:color="C0504D"/>
          <w:bottom w:val="nil"/>
          <w:right w:val="nil"/>
          <w:insideH w:val="nil"/>
          <w:insideV w:val="nil"/>
        </w:tcBorders>
      </w:tcPr>
    </w:tblStylePr>
    <w:tblStylePr w:type="firstCol">
      <w:rPr>
        <w:b/>
        <w:bCs/>
      </w:rPr>
    </w:tblStylePr>
    <w:tblStylePr w:type="lastCol">
      <w:rPr>
        <w:b/>
        <w:bCs/>
      </w:rPr>
    </w:tblStylePr>
    <w:tblStylePr w:type="band1Vert">
      <w:tblPr/>
      <w:tcPr>
        <w:tcBorders>
          <w:bottom w:val="nil"/>
          <w:right w:val="nil"/>
          <w:insideH w:val="nil"/>
          <w:insideV w:val="nil"/>
        </w:tcBorders>
        <w:shd w:val="clear" w:color="auto" w:fill="EFD3D2"/>
      </w:tcPr>
    </w:tblStylePr>
    <w:tblStylePr w:type="band1Horz">
      <w:tblPr/>
      <w:tcPr>
        <w:tcBorders>
          <w:bottom w:val="nil"/>
          <w:right w:val="nil"/>
          <w:insideH w:val="nil"/>
          <w:insideV w:val="nil"/>
        </w:tcBorders>
        <w:shd w:val="clear" w:color="auto" w:fill="EFD3D2"/>
      </w:tcPr>
    </w:tblStylePr>
  </w:style>
  <w:style w:type="table" w:styleId="LightShading-Accent3">
    <w:name w:val="Light Shading Accent 3"/>
    <w:basedOn w:val="TableNormal"/>
    <w:uiPriority w:val="60"/>
    <w:qFormat/>
    <w:rPr>
      <w:color w:val="76923C"/>
    </w:rPr>
    <w:tblPr>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left w:val="single" w:sz="8" w:space="0" w:color="9BBB59"/>
          <w:bottom w:val="nil"/>
          <w:right w:val="nil"/>
          <w:insideH w:val="nil"/>
          <w:insideV w:val="nil"/>
        </w:tcBorders>
      </w:tcPr>
    </w:tblStylePr>
    <w:tblStylePr w:type="lastRow">
      <w:pPr>
        <w:spacing w:before="0" w:after="0" w:line="240" w:lineRule="auto"/>
      </w:pPr>
      <w:rPr>
        <w:b/>
        <w:bCs/>
      </w:rPr>
      <w:tblPr/>
      <w:tcPr>
        <w:tcBorders>
          <w:top w:val="single" w:sz="8" w:space="0" w:color="9BBB59"/>
          <w:left w:val="single" w:sz="8" w:space="0" w:color="9BBB59"/>
          <w:bottom w:val="nil"/>
          <w:right w:val="nil"/>
          <w:insideH w:val="nil"/>
          <w:insideV w:val="nil"/>
        </w:tcBorders>
      </w:tcPr>
    </w:tblStylePr>
    <w:tblStylePr w:type="firstCol">
      <w:rPr>
        <w:b/>
        <w:bCs/>
      </w:rPr>
    </w:tblStylePr>
    <w:tblStylePr w:type="lastCol">
      <w:rPr>
        <w:b/>
        <w:bCs/>
      </w:rPr>
    </w:tblStylePr>
    <w:tblStylePr w:type="band1Vert">
      <w:tblPr/>
      <w:tcPr>
        <w:tcBorders>
          <w:bottom w:val="nil"/>
          <w:right w:val="nil"/>
          <w:insideH w:val="nil"/>
          <w:insideV w:val="nil"/>
        </w:tcBorders>
        <w:shd w:val="clear" w:color="auto" w:fill="E6EED5"/>
      </w:tcPr>
    </w:tblStylePr>
    <w:tblStylePr w:type="band1Horz">
      <w:tblPr/>
      <w:tcPr>
        <w:tcBorders>
          <w:bottom w:val="nil"/>
          <w:right w:val="nil"/>
          <w:insideH w:val="nil"/>
          <w:insideV w:val="nil"/>
        </w:tcBorders>
        <w:shd w:val="clear" w:color="auto" w:fill="E6EED5"/>
      </w:tcPr>
    </w:tblStylePr>
  </w:style>
  <w:style w:type="table" w:styleId="LightShading-Accent4">
    <w:name w:val="Light Shading Accent 4"/>
    <w:basedOn w:val="TableNormal"/>
    <w:uiPriority w:val="60"/>
    <w:qFormat/>
    <w:rPr>
      <w:color w:val="5F497A"/>
    </w:rPr>
    <w:tblPr>
      <w:tblInd w:w="0" w:type="dxa"/>
      <w:tblBorders>
        <w:top w:val="single" w:sz="8" w:space="0" w:color="8064A2"/>
        <w:bottom w:val="single" w:sz="8" w:space="0" w:color="8064A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left w:val="single" w:sz="8" w:space="0" w:color="8064A2"/>
          <w:bottom w:val="nil"/>
          <w:right w:val="nil"/>
          <w:insideH w:val="nil"/>
          <w:insideV w:val="nil"/>
        </w:tcBorders>
      </w:tcPr>
    </w:tblStylePr>
    <w:tblStylePr w:type="lastRow">
      <w:pPr>
        <w:spacing w:before="0" w:after="0" w:line="240" w:lineRule="auto"/>
      </w:pPr>
      <w:rPr>
        <w:b/>
        <w:bCs/>
      </w:rPr>
      <w:tblPr/>
      <w:tcPr>
        <w:tcBorders>
          <w:top w:val="single" w:sz="8" w:space="0" w:color="8064A2"/>
          <w:left w:val="single" w:sz="8" w:space="0" w:color="8064A2"/>
          <w:bottom w:val="nil"/>
          <w:right w:val="nil"/>
          <w:insideH w:val="nil"/>
          <w:insideV w:val="nil"/>
        </w:tcBorders>
      </w:tcPr>
    </w:tblStylePr>
    <w:tblStylePr w:type="firstCol">
      <w:rPr>
        <w:b/>
        <w:bCs/>
      </w:rPr>
    </w:tblStylePr>
    <w:tblStylePr w:type="lastCol">
      <w:rPr>
        <w:b/>
        <w:bCs/>
      </w:rPr>
    </w:tblStylePr>
    <w:tblStylePr w:type="band1Vert">
      <w:tblPr/>
      <w:tcPr>
        <w:tcBorders>
          <w:bottom w:val="nil"/>
          <w:right w:val="nil"/>
          <w:insideH w:val="nil"/>
          <w:insideV w:val="nil"/>
        </w:tcBorders>
        <w:shd w:val="clear" w:color="auto" w:fill="DFD8E8"/>
      </w:tcPr>
    </w:tblStylePr>
    <w:tblStylePr w:type="band1Horz">
      <w:tblPr/>
      <w:tcPr>
        <w:tcBorders>
          <w:bottom w:val="nil"/>
          <w:right w:val="nil"/>
          <w:insideH w:val="nil"/>
          <w:insideV w:val="nil"/>
        </w:tcBorders>
        <w:shd w:val="clear" w:color="auto" w:fill="DFD8E8"/>
      </w:tcPr>
    </w:tblStylePr>
  </w:style>
  <w:style w:type="table" w:styleId="LightShading-Accent5">
    <w:name w:val="Light Shading Accent 5"/>
    <w:basedOn w:val="TableNormal"/>
    <w:uiPriority w:val="60"/>
    <w:qFormat/>
    <w:rPr>
      <w:color w:val="31849B"/>
    </w:rPr>
    <w:tblPr>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left w:val="single" w:sz="8" w:space="0" w:color="4BACC6"/>
          <w:bottom w:val="nil"/>
          <w:right w:val="nil"/>
          <w:insideH w:val="nil"/>
          <w:insideV w:val="nil"/>
        </w:tcBorders>
      </w:tcPr>
    </w:tblStylePr>
    <w:tblStylePr w:type="lastRow">
      <w:pPr>
        <w:spacing w:before="0" w:after="0" w:line="240" w:lineRule="auto"/>
      </w:pPr>
      <w:rPr>
        <w:b/>
        <w:bCs/>
      </w:rPr>
      <w:tblPr/>
      <w:tcPr>
        <w:tcBorders>
          <w:top w:val="single" w:sz="8" w:space="0" w:color="4BACC6"/>
          <w:left w:val="single" w:sz="8" w:space="0" w:color="4BACC6"/>
          <w:bottom w:val="nil"/>
          <w:right w:val="nil"/>
          <w:insideH w:val="nil"/>
          <w:insideV w:val="nil"/>
        </w:tcBorders>
      </w:tcPr>
    </w:tblStylePr>
    <w:tblStylePr w:type="firstCol">
      <w:rPr>
        <w:b/>
        <w:bCs/>
      </w:rPr>
    </w:tblStylePr>
    <w:tblStylePr w:type="lastCol">
      <w:rPr>
        <w:b/>
        <w:bCs/>
      </w:rPr>
    </w:tblStylePr>
    <w:tblStylePr w:type="band1Vert">
      <w:tblPr/>
      <w:tcPr>
        <w:tcBorders>
          <w:bottom w:val="nil"/>
          <w:right w:val="nil"/>
          <w:insideH w:val="nil"/>
          <w:insideV w:val="nil"/>
        </w:tcBorders>
        <w:shd w:val="clear" w:color="auto" w:fill="D2EAF1"/>
      </w:tcPr>
    </w:tblStylePr>
    <w:tblStylePr w:type="band1Horz">
      <w:tblPr/>
      <w:tcPr>
        <w:tcBorders>
          <w:bottom w:val="nil"/>
          <w:right w:val="nil"/>
          <w:insideH w:val="nil"/>
          <w:insideV w:val="nil"/>
        </w:tcBorders>
        <w:shd w:val="clear" w:color="auto" w:fill="D2EAF1"/>
      </w:tcPr>
    </w:tblStylePr>
  </w:style>
  <w:style w:type="table" w:styleId="LightShading-Accent6">
    <w:name w:val="Light Shading Accent 6"/>
    <w:basedOn w:val="TableNormal"/>
    <w:uiPriority w:val="60"/>
    <w:qFormat/>
    <w:rPr>
      <w:color w:val="E36C0A"/>
    </w:rPr>
    <w:tblPr>
      <w:tblInd w:w="0" w:type="dxa"/>
      <w:tblBorders>
        <w:top w:val="single" w:sz="8" w:space="0" w:color="F79646"/>
        <w:bottom w:val="single" w:sz="8" w:space="0" w:color="F7964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left w:val="single" w:sz="8" w:space="0" w:color="F79646"/>
          <w:bottom w:val="nil"/>
          <w:right w:val="nil"/>
          <w:insideH w:val="nil"/>
          <w:insideV w:val="nil"/>
        </w:tcBorders>
      </w:tcPr>
    </w:tblStylePr>
    <w:tblStylePr w:type="lastRow">
      <w:pPr>
        <w:spacing w:before="0" w:after="0" w:line="240" w:lineRule="auto"/>
      </w:pPr>
      <w:rPr>
        <w:b/>
        <w:bCs/>
      </w:rPr>
      <w:tblPr/>
      <w:tcPr>
        <w:tcBorders>
          <w:top w:val="single" w:sz="8" w:space="0" w:color="F79646"/>
          <w:left w:val="single" w:sz="8" w:space="0" w:color="F79646"/>
          <w:bottom w:val="nil"/>
          <w:right w:val="nil"/>
          <w:insideH w:val="nil"/>
          <w:insideV w:val="nil"/>
        </w:tcBorders>
      </w:tcPr>
    </w:tblStylePr>
    <w:tblStylePr w:type="firstCol">
      <w:rPr>
        <w:b/>
        <w:bCs/>
      </w:rPr>
    </w:tblStylePr>
    <w:tblStylePr w:type="lastCol">
      <w:rPr>
        <w:b/>
        <w:bCs/>
      </w:rPr>
    </w:tblStylePr>
    <w:tblStylePr w:type="band1Vert">
      <w:tblPr/>
      <w:tcPr>
        <w:tcBorders>
          <w:bottom w:val="nil"/>
          <w:right w:val="nil"/>
          <w:insideH w:val="nil"/>
          <w:insideV w:val="nil"/>
        </w:tcBorders>
        <w:shd w:val="clear" w:color="auto" w:fill="FDE4D0"/>
      </w:tcPr>
    </w:tblStylePr>
    <w:tblStylePr w:type="band1Horz">
      <w:tblPr/>
      <w:tcPr>
        <w:tcBorders>
          <w:bottom w:val="nil"/>
          <w:right w:val="nil"/>
          <w:insideH w:val="nil"/>
          <w:insideV w:val="nil"/>
        </w:tcBorders>
        <w:shd w:val="clear" w:color="auto" w:fill="FDE4D0"/>
      </w:tcPr>
    </w:tblStylePr>
  </w:style>
  <w:style w:type="table" w:styleId="LightList">
    <w:name w:val="Light List"/>
    <w:basedOn w:val="TableNormal"/>
    <w:uiPriority w:val="61"/>
    <w:qFormat/>
    <w:tblPr>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LightList-Accent1">
    <w:name w:val="Light List Accent 1"/>
    <w:basedOn w:val="TableNormal"/>
    <w:uiPriority w:val="61"/>
    <w:qFormat/>
    <w:tblPr>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LightList-Accent2">
    <w:name w:val="Light List Accent 2"/>
    <w:basedOn w:val="TableNormal"/>
    <w:uiPriority w:val="61"/>
    <w:qFormat/>
    <w:tblPr>
      <w:tblInd w:w="0" w:type="dxa"/>
      <w:tblBorders>
        <w:top w:val="single" w:sz="8" w:space="0" w:color="C0504D"/>
        <w:left w:val="single" w:sz="8" w:space="0" w:color="C0504D"/>
        <w:bottom w:val="single" w:sz="8" w:space="0" w:color="C0504D"/>
        <w:right w:val="single" w:sz="8" w:space="0" w:color="C0504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styleId="LightList-Accent3">
    <w:name w:val="Light List Accent 3"/>
    <w:basedOn w:val="TableNormal"/>
    <w:uiPriority w:val="61"/>
    <w:qFormat/>
    <w:tblPr>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styleId="LightList-Accent4">
    <w:name w:val="Light List Accent 4"/>
    <w:basedOn w:val="TableNormal"/>
    <w:uiPriority w:val="61"/>
    <w:qFormat/>
    <w:tblPr>
      <w:tblInd w:w="0" w:type="dxa"/>
      <w:tblBorders>
        <w:top w:val="single" w:sz="8" w:space="0" w:color="8064A2"/>
        <w:left w:val="single" w:sz="8" w:space="0" w:color="8064A2"/>
        <w:bottom w:val="single" w:sz="8" w:space="0" w:color="8064A2"/>
        <w:right w:val="single" w:sz="8" w:space="0" w:color="8064A2"/>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064A2"/>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styleId="LightList-Accent5">
    <w:name w:val="Light List Accent 5"/>
    <w:basedOn w:val="TableNormal"/>
    <w:uiPriority w:val="61"/>
    <w:qFormat/>
    <w:tblPr>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styleId="LightList-Accent6">
    <w:name w:val="Light List Accent 6"/>
    <w:basedOn w:val="TableNormal"/>
    <w:uiPriority w:val="61"/>
    <w:qFormat/>
    <w:tblPr>
      <w:tblInd w:w="0" w:type="dxa"/>
      <w:tblBorders>
        <w:top w:val="single" w:sz="8" w:space="0" w:color="F79646"/>
        <w:left w:val="single" w:sz="8" w:space="0" w:color="F79646"/>
        <w:bottom w:val="single" w:sz="8" w:space="0" w:color="F79646"/>
        <w:right w:val="single" w:sz="8" w:space="0" w:color="F79646"/>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styleId="LightGrid">
    <w:name w:val="Light Grid"/>
    <w:basedOn w:val="TableNormal"/>
    <w:uiPriority w:val="62"/>
    <w:qFormat/>
    <w:tblPr>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cs="Times New Roman"/>
        <w:b/>
        <w:bCs/>
      </w:rPr>
      <w:tblPr/>
      <w:tcPr>
        <w:tcBorders>
          <w:top w:val="single" w:sz="8" w:space="0" w:color="000000"/>
          <w:left w:val="single" w:sz="18" w:space="0" w:color="000000"/>
          <w:bottom w:val="single" w:sz="8" w:space="0" w:color="000000"/>
          <w:right w:val="single" w:sz="8" w:space="0" w:color="000000"/>
          <w:insideH w:val="nil"/>
          <w:insideV w:val="single" w:sz="8" w:space="0" w:color="auto"/>
        </w:tcBorders>
      </w:tcPr>
    </w:tblStylePr>
    <w:tblStylePr w:type="lastRow">
      <w:pPr>
        <w:spacing w:before="0" w:after="0" w:line="240" w:lineRule="auto"/>
      </w:pPr>
      <w:rPr>
        <w:rFonts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auto"/>
        </w:tcBorders>
      </w:tcPr>
    </w:tblStylePr>
    <w:tblStylePr w:type="firstCol">
      <w:rPr>
        <w:rFonts w:cs="Times New Roman"/>
        <w:b/>
        <w:bCs/>
      </w:rPr>
    </w:tblStylePr>
    <w:tblStylePr w:type="lastCol">
      <w:rPr>
        <w:rFonts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auto"/>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auto"/>
        </w:tcBorders>
      </w:tcPr>
    </w:tblStylePr>
  </w:style>
  <w:style w:type="table" w:styleId="LightGrid-Accent1">
    <w:name w:val="Light Grid Accent 1"/>
    <w:basedOn w:val="TableNormal"/>
    <w:uiPriority w:val="62"/>
    <w:qFormat/>
    <w:tblPr>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top w:w="0" w:type="dxa"/>
        <w:left w:w="108" w:type="dxa"/>
        <w:bottom w:w="0" w:type="dxa"/>
        <w:right w:w="108" w:type="dxa"/>
      </w:tblCellMar>
    </w:tblPr>
    <w:tblStylePr w:type="firstRow">
      <w:pPr>
        <w:spacing w:before="0" w:after="0" w:line="240" w:lineRule="auto"/>
      </w:pPr>
      <w:rPr>
        <w:rFonts w:cs="Times New Roman"/>
        <w:b/>
        <w:bCs/>
      </w:rPr>
      <w:tblPr/>
      <w:tcPr>
        <w:tcBorders>
          <w:top w:val="single" w:sz="8" w:space="0" w:color="4F81BD"/>
          <w:left w:val="single" w:sz="18" w:space="0" w:color="4F81BD"/>
          <w:bottom w:val="single" w:sz="8" w:space="0" w:color="4F81BD"/>
          <w:right w:val="single" w:sz="8" w:space="0" w:color="4F81BD"/>
          <w:insideH w:val="nil"/>
          <w:insideV w:val="single" w:sz="8" w:space="0" w:color="auto"/>
        </w:tcBorders>
      </w:tcPr>
    </w:tblStylePr>
    <w:tblStylePr w:type="lastRow">
      <w:pPr>
        <w:spacing w:before="0" w:after="0" w:line="240" w:lineRule="auto"/>
      </w:pPr>
      <w:rPr>
        <w:rFonts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auto"/>
        </w:tcBorders>
      </w:tcPr>
    </w:tblStylePr>
    <w:tblStylePr w:type="firstCol">
      <w:rPr>
        <w:rFonts w:cs="Times New Roman"/>
        <w:b/>
        <w:bCs/>
      </w:rPr>
    </w:tblStylePr>
    <w:tblStylePr w:type="lastCol">
      <w:rPr>
        <w:rFonts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auto"/>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auto"/>
        </w:tcBorders>
      </w:tcPr>
    </w:tblStylePr>
  </w:style>
  <w:style w:type="table" w:styleId="LightGrid-Accent2">
    <w:name w:val="Light Grid Accent 2"/>
    <w:basedOn w:val="TableNormal"/>
    <w:uiPriority w:val="62"/>
    <w:qFormat/>
    <w:tblPr>
      <w:tblInd w:w="0" w:type="dxa"/>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CellMar>
        <w:top w:w="0" w:type="dxa"/>
        <w:left w:w="108" w:type="dxa"/>
        <w:bottom w:w="0" w:type="dxa"/>
        <w:right w:w="108" w:type="dxa"/>
      </w:tblCellMar>
    </w:tblPr>
    <w:tblStylePr w:type="firstRow">
      <w:pPr>
        <w:spacing w:before="0" w:after="0" w:line="240" w:lineRule="auto"/>
      </w:pPr>
      <w:rPr>
        <w:rFonts w:cs="Times New Roman"/>
        <w:b/>
        <w:bCs/>
      </w:rPr>
      <w:tblPr/>
      <w:tcPr>
        <w:tcBorders>
          <w:top w:val="single" w:sz="8" w:space="0" w:color="C0504D"/>
          <w:left w:val="single" w:sz="18" w:space="0" w:color="C0504D"/>
          <w:bottom w:val="single" w:sz="8" w:space="0" w:color="C0504D"/>
          <w:right w:val="single" w:sz="8" w:space="0" w:color="C0504D"/>
          <w:insideH w:val="nil"/>
          <w:insideV w:val="single" w:sz="8" w:space="0" w:color="auto"/>
        </w:tcBorders>
      </w:tcPr>
    </w:tblStylePr>
    <w:tblStylePr w:type="lastRow">
      <w:pPr>
        <w:spacing w:before="0" w:after="0" w:line="240" w:lineRule="auto"/>
      </w:pPr>
      <w:rPr>
        <w:rFonts w:cs="Times New Roman"/>
        <w:b/>
        <w:bCs/>
      </w:rPr>
      <w:tblPr/>
      <w:tcPr>
        <w:tcBorders>
          <w:top w:val="double" w:sz="6" w:space="0" w:color="C0504D"/>
          <w:left w:val="single" w:sz="8" w:space="0" w:color="C0504D"/>
          <w:bottom w:val="single" w:sz="8" w:space="0" w:color="C0504D"/>
          <w:right w:val="single" w:sz="8" w:space="0" w:color="C0504D"/>
          <w:insideH w:val="nil"/>
          <w:insideV w:val="single" w:sz="8" w:space="0" w:color="auto"/>
        </w:tcBorders>
      </w:tcPr>
    </w:tblStylePr>
    <w:tblStylePr w:type="firstCol">
      <w:rPr>
        <w:rFonts w:cs="Times New Roman"/>
        <w:b/>
        <w:bCs/>
      </w:rPr>
    </w:tblStylePr>
    <w:tblStylePr w:type="lastCol">
      <w:rPr>
        <w:rFonts w:cs="Times New Roman"/>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auto"/>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auto"/>
        </w:tcBorders>
      </w:tcPr>
    </w:tblStylePr>
  </w:style>
  <w:style w:type="table" w:styleId="LightGrid-Accent3">
    <w:name w:val="Light Grid Accent 3"/>
    <w:basedOn w:val="TableNormal"/>
    <w:uiPriority w:val="62"/>
    <w:qFormat/>
    <w:tblPr>
      <w:tblInd w:w="0" w:type="dxa"/>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CellMar>
        <w:top w:w="0" w:type="dxa"/>
        <w:left w:w="108" w:type="dxa"/>
        <w:bottom w:w="0" w:type="dxa"/>
        <w:right w:w="108" w:type="dxa"/>
      </w:tblCellMar>
    </w:tblPr>
    <w:tblStylePr w:type="firstRow">
      <w:pPr>
        <w:spacing w:before="0" w:after="0" w:line="240" w:lineRule="auto"/>
      </w:pPr>
      <w:rPr>
        <w:rFonts w:cs="Times New Roman"/>
        <w:b/>
        <w:bCs/>
      </w:rPr>
      <w:tblPr/>
      <w:tcPr>
        <w:tcBorders>
          <w:top w:val="single" w:sz="8" w:space="0" w:color="9BBB59"/>
          <w:left w:val="single" w:sz="18" w:space="0" w:color="9BBB59"/>
          <w:bottom w:val="single" w:sz="8" w:space="0" w:color="9BBB59"/>
          <w:right w:val="single" w:sz="8" w:space="0" w:color="9BBB59"/>
          <w:insideH w:val="nil"/>
          <w:insideV w:val="single" w:sz="8" w:space="0" w:color="auto"/>
        </w:tcBorders>
      </w:tcPr>
    </w:tblStylePr>
    <w:tblStylePr w:type="lastRow">
      <w:pPr>
        <w:spacing w:before="0" w:after="0" w:line="240" w:lineRule="auto"/>
      </w:pPr>
      <w:rPr>
        <w:rFonts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auto"/>
        </w:tcBorders>
      </w:tcPr>
    </w:tblStylePr>
    <w:tblStylePr w:type="firstCol">
      <w:rPr>
        <w:rFonts w:cs="Times New Roman"/>
        <w:b/>
        <w:bCs/>
      </w:rPr>
    </w:tblStylePr>
    <w:tblStylePr w:type="lastCol">
      <w:rPr>
        <w:rFonts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auto"/>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auto"/>
        </w:tcBorders>
      </w:tcPr>
    </w:tblStylePr>
  </w:style>
  <w:style w:type="table" w:styleId="LightGrid-Accent4">
    <w:name w:val="Light Grid Accent 4"/>
    <w:basedOn w:val="TableNormal"/>
    <w:uiPriority w:val="62"/>
    <w:qFormat/>
    <w:tblPr>
      <w:tblInd w:w="0" w:type="dxa"/>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CellMar>
        <w:top w:w="0" w:type="dxa"/>
        <w:left w:w="108" w:type="dxa"/>
        <w:bottom w:w="0" w:type="dxa"/>
        <w:right w:w="108" w:type="dxa"/>
      </w:tblCellMar>
    </w:tblPr>
    <w:tblStylePr w:type="firstRow">
      <w:pPr>
        <w:spacing w:before="0" w:after="0" w:line="240" w:lineRule="auto"/>
      </w:pPr>
      <w:rPr>
        <w:rFonts w:cs="Times New Roman"/>
        <w:b/>
        <w:bCs/>
      </w:rPr>
      <w:tblPr/>
      <w:tcPr>
        <w:tcBorders>
          <w:top w:val="single" w:sz="8" w:space="0" w:color="8064A2"/>
          <w:left w:val="single" w:sz="18" w:space="0" w:color="8064A2"/>
          <w:bottom w:val="single" w:sz="8" w:space="0" w:color="8064A2"/>
          <w:right w:val="single" w:sz="8" w:space="0" w:color="8064A2"/>
          <w:insideH w:val="nil"/>
          <w:insideV w:val="single" w:sz="8" w:space="0" w:color="auto"/>
        </w:tcBorders>
      </w:tcPr>
    </w:tblStylePr>
    <w:tblStylePr w:type="lastRow">
      <w:pPr>
        <w:spacing w:before="0" w:after="0" w:line="240" w:lineRule="auto"/>
      </w:pPr>
      <w:rPr>
        <w:rFonts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auto"/>
        </w:tcBorders>
      </w:tcPr>
    </w:tblStylePr>
    <w:tblStylePr w:type="firstCol">
      <w:rPr>
        <w:rFonts w:cs="Times New Roman"/>
        <w:b/>
        <w:bCs/>
      </w:rPr>
    </w:tblStylePr>
    <w:tblStylePr w:type="lastCol">
      <w:rPr>
        <w:rFonts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auto"/>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auto"/>
        </w:tcBorders>
      </w:tcPr>
    </w:tblStylePr>
  </w:style>
  <w:style w:type="table" w:styleId="LightGrid-Accent5">
    <w:name w:val="Light Grid Accent 5"/>
    <w:basedOn w:val="TableNormal"/>
    <w:uiPriority w:val="62"/>
    <w:qFormat/>
    <w:tblPr>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0" w:after="0" w:line="240" w:lineRule="auto"/>
      </w:pPr>
      <w:rPr>
        <w:rFonts w:cs="Times New Roman"/>
        <w:b/>
        <w:bCs/>
      </w:rPr>
      <w:tblPr/>
      <w:tcPr>
        <w:tcBorders>
          <w:top w:val="single" w:sz="8" w:space="0" w:color="4BACC6"/>
          <w:left w:val="single" w:sz="18" w:space="0" w:color="4BACC6"/>
          <w:bottom w:val="single" w:sz="8" w:space="0" w:color="4BACC6"/>
          <w:right w:val="single" w:sz="8" w:space="0" w:color="4BACC6"/>
          <w:insideH w:val="nil"/>
          <w:insideV w:val="single" w:sz="8" w:space="0" w:color="auto"/>
        </w:tcBorders>
      </w:tcPr>
    </w:tblStylePr>
    <w:tblStylePr w:type="lastRow">
      <w:pPr>
        <w:spacing w:before="0" w:after="0" w:line="240" w:lineRule="auto"/>
      </w:pPr>
      <w:rPr>
        <w:rFonts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auto"/>
        </w:tcBorders>
      </w:tcPr>
    </w:tblStylePr>
    <w:tblStylePr w:type="firstCol">
      <w:rPr>
        <w:rFonts w:cs="Times New Roman"/>
        <w:b/>
        <w:bCs/>
      </w:rPr>
    </w:tblStylePr>
    <w:tblStylePr w:type="lastCol">
      <w:rPr>
        <w:rFonts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auto"/>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auto"/>
        </w:tcBorders>
      </w:tcPr>
    </w:tblStylePr>
  </w:style>
  <w:style w:type="table" w:styleId="LightGrid-Accent6">
    <w:name w:val="Light Grid Accent 6"/>
    <w:basedOn w:val="TableNormal"/>
    <w:uiPriority w:val="62"/>
    <w:qFormat/>
    <w:tblPr>
      <w:tblInd w:w="0" w:type="dxa"/>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CellMar>
        <w:top w:w="0" w:type="dxa"/>
        <w:left w:w="108" w:type="dxa"/>
        <w:bottom w:w="0" w:type="dxa"/>
        <w:right w:w="108" w:type="dxa"/>
      </w:tblCellMar>
    </w:tblPr>
    <w:tblStylePr w:type="firstRow">
      <w:pPr>
        <w:spacing w:before="0" w:after="0" w:line="240" w:lineRule="auto"/>
      </w:pPr>
      <w:rPr>
        <w:rFonts w:cs="Times New Roman"/>
        <w:b/>
        <w:bCs/>
      </w:rPr>
      <w:tblPr/>
      <w:tcPr>
        <w:tcBorders>
          <w:top w:val="single" w:sz="8" w:space="0" w:color="F79646"/>
          <w:left w:val="single" w:sz="18" w:space="0" w:color="F79646"/>
          <w:bottom w:val="single" w:sz="8" w:space="0" w:color="F79646"/>
          <w:right w:val="single" w:sz="8" w:space="0" w:color="F79646"/>
          <w:insideH w:val="nil"/>
          <w:insideV w:val="single" w:sz="8" w:space="0" w:color="auto"/>
        </w:tcBorders>
      </w:tcPr>
    </w:tblStylePr>
    <w:tblStylePr w:type="lastRow">
      <w:pPr>
        <w:spacing w:before="0" w:after="0" w:line="240" w:lineRule="auto"/>
      </w:pPr>
      <w:rPr>
        <w:rFonts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auto"/>
        </w:tcBorders>
      </w:tcPr>
    </w:tblStylePr>
    <w:tblStylePr w:type="firstCol">
      <w:rPr>
        <w:rFonts w:cs="Times New Roman"/>
        <w:b/>
        <w:bCs/>
      </w:rPr>
    </w:tblStylePr>
    <w:tblStylePr w:type="lastCol">
      <w:rPr>
        <w:rFonts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auto"/>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auto"/>
        </w:tcBorders>
      </w:tcPr>
    </w:tblStylePr>
  </w:style>
  <w:style w:type="table" w:styleId="MediumShading1">
    <w:name w:val="Medium Shading 1"/>
    <w:basedOn w:val="TableNormal"/>
    <w:uiPriority w:val="63"/>
    <w:qFormat/>
    <w:tblPr>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table" w:styleId="MediumShading1-Accent1">
    <w:name w:val="Medium Shading 1 Accent 1"/>
    <w:basedOn w:val="TableNormal"/>
    <w:uiPriority w:val="63"/>
    <w:qFormat/>
    <w:tblPr>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styleId="MediumShading1-Accent2">
    <w:name w:val="Medium Shading 1 Accent 2"/>
    <w:basedOn w:val="TableNormal"/>
    <w:uiPriority w:val="63"/>
    <w:qFormat/>
    <w:tblPr>
      <w:tblInd w:w="0" w:type="dxa"/>
      <w:tblBorders>
        <w:top w:val="single" w:sz="8" w:space="0" w:color="CF7B79"/>
        <w:left w:val="single" w:sz="8" w:space="0" w:color="CF7B79"/>
        <w:bottom w:val="single" w:sz="8" w:space="0" w:color="CF7B79"/>
        <w:right w:val="single" w:sz="8" w:space="0" w:color="CF7B79"/>
        <w:insideH w:val="single" w:sz="8" w:space="0" w:color="CF7B79"/>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0" w:after="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styleId="MediumShading1-Accent3">
    <w:name w:val="Medium Shading 1 Accent 3"/>
    <w:basedOn w:val="TableNormal"/>
    <w:uiPriority w:val="63"/>
    <w:qFormat/>
    <w:tblPr>
      <w:tblInd w:w="0" w:type="dxa"/>
      <w:tblBorders>
        <w:top w:val="single" w:sz="8" w:space="0" w:color="B3CC82"/>
        <w:left w:val="single" w:sz="8" w:space="0" w:color="B3CC82"/>
        <w:bottom w:val="single" w:sz="8" w:space="0" w:color="B3CC82"/>
        <w:right w:val="single" w:sz="8" w:space="0" w:color="B3CC82"/>
        <w:insideH w:val="single" w:sz="8" w:space="0" w:color="B3CC82"/>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styleId="MediumShading1-Accent4">
    <w:name w:val="Medium Shading 1 Accent 4"/>
    <w:basedOn w:val="TableNormal"/>
    <w:uiPriority w:val="63"/>
    <w:qFormat/>
    <w:tblPr>
      <w:tblInd w:w="0" w:type="dxa"/>
      <w:tblBorders>
        <w:top w:val="single" w:sz="8" w:space="0" w:color="9F8AB9"/>
        <w:left w:val="single" w:sz="8" w:space="0" w:color="9F8AB9"/>
        <w:bottom w:val="single" w:sz="8" w:space="0" w:color="9F8AB9"/>
        <w:right w:val="single" w:sz="8" w:space="0" w:color="9F8AB9"/>
        <w:insideH w:val="single" w:sz="8" w:space="0" w:color="9F8AB9"/>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0" w:after="0" w:line="240" w:lineRule="auto"/>
      </w:pPr>
      <w:rPr>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b/>
        <w:bCs/>
      </w:rPr>
    </w:tblStylePr>
    <w:tblStylePr w:type="lastCol">
      <w:rPr>
        <w:b/>
        <w:bCs/>
      </w:rPr>
    </w:tblStylePr>
    <w:tblStylePr w:type="band1Vert">
      <w:tblPr/>
      <w:tcPr>
        <w:shd w:val="clear" w:color="auto" w:fill="DFD8E8"/>
      </w:tcPr>
    </w:tblStylePr>
    <w:tblStylePr w:type="band1Horz">
      <w:tblPr/>
      <w:tcPr>
        <w:tcBorders>
          <w:insideH w:val="nil"/>
          <w:insideV w:val="nil"/>
        </w:tcBorders>
        <w:shd w:val="clear" w:color="auto" w:fill="DFD8E8"/>
      </w:tcPr>
    </w:tblStylePr>
    <w:tblStylePr w:type="band2Horz">
      <w:tblPr/>
      <w:tcPr>
        <w:tcBorders>
          <w:insideH w:val="nil"/>
          <w:insideV w:val="nil"/>
        </w:tcBorders>
      </w:tcPr>
    </w:tblStylePr>
  </w:style>
  <w:style w:type="table" w:styleId="MediumShading1-Accent5">
    <w:name w:val="Medium Shading 1 Accent 5"/>
    <w:basedOn w:val="TableNormal"/>
    <w:uiPriority w:val="63"/>
    <w:qFormat/>
    <w:tblPr>
      <w:tblInd w:w="0" w:type="dxa"/>
      <w:tblBorders>
        <w:top w:val="single" w:sz="8" w:space="0" w:color="78C0D4"/>
        <w:left w:val="single" w:sz="8" w:space="0" w:color="78C0D4"/>
        <w:bottom w:val="single" w:sz="8" w:space="0" w:color="78C0D4"/>
        <w:right w:val="single" w:sz="8" w:space="0" w:color="78C0D4"/>
        <w:insideH w:val="single" w:sz="8" w:space="0" w:color="78C0D4"/>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styleId="MediumShading1-Accent6">
    <w:name w:val="Medium Shading 1 Accent 6"/>
    <w:basedOn w:val="TableNormal"/>
    <w:uiPriority w:val="63"/>
    <w:qFormat/>
    <w:tblPr>
      <w:tblInd w:w="0" w:type="dxa"/>
      <w:tblBorders>
        <w:top w:val="single" w:sz="8" w:space="0" w:color="F9B074"/>
        <w:left w:val="single" w:sz="8" w:space="0" w:color="F9B074"/>
        <w:bottom w:val="single" w:sz="8" w:space="0" w:color="F9B074"/>
        <w:right w:val="single" w:sz="8" w:space="0" w:color="F9B074"/>
        <w:insideH w:val="single" w:sz="8" w:space="0" w:color="F9B074"/>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0" w:after="0" w:line="240" w:lineRule="auto"/>
      </w:pPr>
      <w:rPr>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b/>
        <w:bCs/>
      </w:rPr>
    </w:tblStylePr>
    <w:tblStylePr w:type="lastCol">
      <w:rPr>
        <w:b/>
        <w:bCs/>
      </w:rPr>
    </w:tblStylePr>
    <w:tblStylePr w:type="band1Vert">
      <w:tblPr/>
      <w:tcPr>
        <w:shd w:val="clear" w:color="auto" w:fill="FDE4D0"/>
      </w:tcPr>
    </w:tblStylePr>
    <w:tblStylePr w:type="band1Horz">
      <w:tblPr/>
      <w:tcPr>
        <w:tcBorders>
          <w:insideH w:val="nil"/>
          <w:insideV w:val="nil"/>
        </w:tcBorders>
        <w:shd w:val="clear" w:color="auto" w:fill="FDE4D0"/>
      </w:tcPr>
    </w:tblStylePr>
    <w:tblStylePr w:type="band2Horz">
      <w:tblPr/>
      <w:tcPr>
        <w:tcBorders>
          <w:insideH w:val="nil"/>
          <w:insideV w:val="nil"/>
        </w:tcBorders>
      </w:tcPr>
    </w:tblStylePr>
  </w:style>
  <w:style w:type="table" w:styleId="MediumShading2">
    <w:name w:val="Medium Shading 2"/>
    <w:basedOn w:val="TableNormal"/>
    <w:uiPriority w:val="64"/>
    <w:qFormat/>
    <w:tblPr>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single" w:sz="18" w:space="0" w:color="auto"/>
          <w:bottom w:val="nil"/>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single" w:sz="18" w:space="0" w:color="auto"/>
          <w:bottom w:val="nil"/>
          <w:right w:val="nil"/>
          <w:insideH w:val="nil"/>
          <w:insideV w:val="nil"/>
        </w:tcBorders>
        <w:shd w:val="clear" w:color="auto" w:fill="FFFFFF"/>
      </w:tcPr>
    </w:tblStylePr>
    <w:tblStylePr w:type="firstCol">
      <w:rPr>
        <w:b/>
        <w:bCs/>
        <w:color w:val="FFFFFF"/>
      </w:rPr>
      <w:tblPr/>
      <w:tcPr>
        <w:tcBorders>
          <w:top w:val="nil"/>
          <w:left w:val="single" w:sz="18" w:space="0" w:color="auto"/>
          <w:bottom w:val="nil"/>
          <w:right w:val="nil"/>
          <w:insideH w:val="nil"/>
          <w:insideV w:val="nil"/>
        </w:tcBorders>
        <w:shd w:val="clear" w:color="auto" w:fill="000000"/>
      </w:tcPr>
    </w:tblStylePr>
    <w:tblStylePr w:type="lastCol">
      <w:rPr>
        <w:b/>
        <w:bCs/>
        <w:color w:val="FFFFFF"/>
      </w:rPr>
      <w:tblPr/>
      <w:tcPr>
        <w:tcBorders>
          <w:bottom w:val="nil"/>
          <w:right w:val="nil"/>
          <w:insideH w:val="nil"/>
          <w:insideV w:val="nil"/>
        </w:tcBorders>
        <w:shd w:val="clear" w:color="auto" w:fill="000000"/>
      </w:tcPr>
    </w:tblStylePr>
    <w:tblStylePr w:type="band1Vert">
      <w:tblPr/>
      <w:tcPr>
        <w:tcBorders>
          <w:bottom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single" w:sz="18" w:space="0" w:color="auto"/>
          <w:bottom w:val="nil"/>
          <w:right w:val="nil"/>
          <w:insideH w:val="nil"/>
          <w:insideV w:val="nil"/>
        </w:tcBorders>
      </w:tcPr>
    </w:tblStylePr>
    <w:tblStylePr w:type="nwCell">
      <w:rPr>
        <w:color w:val="FFFFFF"/>
      </w:rPr>
      <w:tblPr/>
      <w:tcPr>
        <w:tcBorders>
          <w:top w:val="single" w:sz="18" w:space="0" w:color="auto"/>
          <w:left w:val="single" w:sz="18" w:space="0" w:color="auto"/>
          <w:bottom w:val="nil"/>
          <w:right w:val="nil"/>
          <w:insideH w:val="nil"/>
          <w:insideV w:val="nil"/>
        </w:tcBorders>
      </w:tcPr>
    </w:tblStylePr>
  </w:style>
  <w:style w:type="table" w:styleId="MediumShading2-Accent1">
    <w:name w:val="Medium Shading 2 Accent 1"/>
    <w:basedOn w:val="TableNormal"/>
    <w:uiPriority w:val="64"/>
    <w:qFormat/>
    <w:tblPr>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single" w:sz="18" w:space="0" w:color="auto"/>
          <w:bottom w:val="nil"/>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single" w:sz="18" w:space="0" w:color="auto"/>
          <w:bottom w:val="nil"/>
          <w:right w:val="nil"/>
          <w:insideH w:val="nil"/>
          <w:insideV w:val="nil"/>
        </w:tcBorders>
        <w:shd w:val="clear" w:color="auto" w:fill="FFFFFF"/>
      </w:tcPr>
    </w:tblStylePr>
    <w:tblStylePr w:type="firstCol">
      <w:rPr>
        <w:b/>
        <w:bCs/>
        <w:color w:val="FFFFFF"/>
      </w:rPr>
      <w:tblPr/>
      <w:tcPr>
        <w:tcBorders>
          <w:top w:val="nil"/>
          <w:left w:val="single" w:sz="18" w:space="0" w:color="auto"/>
          <w:bottom w:val="nil"/>
          <w:right w:val="nil"/>
          <w:insideH w:val="nil"/>
          <w:insideV w:val="nil"/>
        </w:tcBorders>
        <w:shd w:val="clear" w:color="auto" w:fill="4F81BD"/>
      </w:tcPr>
    </w:tblStylePr>
    <w:tblStylePr w:type="lastCol">
      <w:rPr>
        <w:b/>
        <w:bCs/>
        <w:color w:val="FFFFFF"/>
      </w:rPr>
      <w:tblPr/>
      <w:tcPr>
        <w:tcBorders>
          <w:bottom w:val="nil"/>
          <w:right w:val="nil"/>
          <w:insideH w:val="nil"/>
          <w:insideV w:val="nil"/>
        </w:tcBorders>
        <w:shd w:val="clear" w:color="auto" w:fill="4F81BD"/>
      </w:tcPr>
    </w:tblStylePr>
    <w:tblStylePr w:type="band1Vert">
      <w:tblPr/>
      <w:tcPr>
        <w:tcBorders>
          <w:bottom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single" w:sz="18" w:space="0" w:color="auto"/>
          <w:bottom w:val="nil"/>
          <w:right w:val="nil"/>
          <w:insideH w:val="nil"/>
          <w:insideV w:val="nil"/>
        </w:tcBorders>
      </w:tcPr>
    </w:tblStylePr>
    <w:tblStylePr w:type="nwCell">
      <w:rPr>
        <w:color w:val="FFFFFF"/>
      </w:rPr>
      <w:tblPr/>
      <w:tcPr>
        <w:tcBorders>
          <w:top w:val="single" w:sz="18" w:space="0" w:color="auto"/>
          <w:left w:val="single" w:sz="18" w:space="0" w:color="auto"/>
          <w:bottom w:val="nil"/>
          <w:right w:val="nil"/>
          <w:insideH w:val="nil"/>
          <w:insideV w:val="nil"/>
        </w:tcBorders>
      </w:tcPr>
    </w:tblStylePr>
  </w:style>
  <w:style w:type="table" w:styleId="MediumShading2-Accent2">
    <w:name w:val="Medium Shading 2 Accent 2"/>
    <w:basedOn w:val="TableNormal"/>
    <w:uiPriority w:val="64"/>
    <w:qFormat/>
    <w:tblPr>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single" w:sz="18" w:space="0" w:color="auto"/>
          <w:bottom w:val="nil"/>
          <w:right w:val="nil"/>
          <w:insideH w:val="nil"/>
          <w:insideV w:val="nil"/>
        </w:tcBorders>
        <w:shd w:val="clear" w:color="auto" w:fill="C0504D"/>
      </w:tcPr>
    </w:tblStylePr>
    <w:tblStylePr w:type="lastRow">
      <w:pPr>
        <w:spacing w:before="0" w:after="0" w:line="240" w:lineRule="auto"/>
      </w:pPr>
      <w:rPr>
        <w:color w:val="auto"/>
      </w:rPr>
      <w:tblPr/>
      <w:tcPr>
        <w:tcBorders>
          <w:top w:val="double" w:sz="6" w:space="0" w:color="auto"/>
          <w:left w:val="single" w:sz="18" w:space="0" w:color="auto"/>
          <w:bottom w:val="nil"/>
          <w:right w:val="nil"/>
          <w:insideH w:val="nil"/>
          <w:insideV w:val="nil"/>
        </w:tcBorders>
        <w:shd w:val="clear" w:color="auto" w:fill="FFFFFF"/>
      </w:tcPr>
    </w:tblStylePr>
    <w:tblStylePr w:type="firstCol">
      <w:rPr>
        <w:b/>
        <w:bCs/>
        <w:color w:val="FFFFFF"/>
      </w:rPr>
      <w:tblPr/>
      <w:tcPr>
        <w:tcBorders>
          <w:top w:val="nil"/>
          <w:left w:val="single" w:sz="18" w:space="0" w:color="auto"/>
          <w:bottom w:val="nil"/>
          <w:right w:val="nil"/>
          <w:insideH w:val="nil"/>
          <w:insideV w:val="nil"/>
        </w:tcBorders>
        <w:shd w:val="clear" w:color="auto" w:fill="C0504D"/>
      </w:tcPr>
    </w:tblStylePr>
    <w:tblStylePr w:type="lastCol">
      <w:rPr>
        <w:b/>
        <w:bCs/>
        <w:color w:val="FFFFFF"/>
      </w:rPr>
      <w:tblPr/>
      <w:tcPr>
        <w:tcBorders>
          <w:bottom w:val="nil"/>
          <w:right w:val="nil"/>
          <w:insideH w:val="nil"/>
          <w:insideV w:val="nil"/>
        </w:tcBorders>
        <w:shd w:val="clear" w:color="auto" w:fill="C0504D"/>
      </w:tcPr>
    </w:tblStylePr>
    <w:tblStylePr w:type="band1Vert">
      <w:tblPr/>
      <w:tcPr>
        <w:tcBorders>
          <w:bottom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single" w:sz="18" w:space="0" w:color="auto"/>
          <w:bottom w:val="nil"/>
          <w:right w:val="nil"/>
          <w:insideH w:val="nil"/>
          <w:insideV w:val="nil"/>
        </w:tcBorders>
      </w:tcPr>
    </w:tblStylePr>
    <w:tblStylePr w:type="nwCell">
      <w:rPr>
        <w:color w:val="FFFFFF"/>
      </w:rPr>
      <w:tblPr/>
      <w:tcPr>
        <w:tcBorders>
          <w:top w:val="single" w:sz="18" w:space="0" w:color="auto"/>
          <w:left w:val="single" w:sz="18" w:space="0" w:color="auto"/>
          <w:bottom w:val="nil"/>
          <w:right w:val="nil"/>
          <w:insideH w:val="nil"/>
          <w:insideV w:val="nil"/>
        </w:tcBorders>
      </w:tcPr>
    </w:tblStylePr>
  </w:style>
  <w:style w:type="table" w:styleId="MediumShading2-Accent3">
    <w:name w:val="Medium Shading 2 Accent 3"/>
    <w:basedOn w:val="TableNormal"/>
    <w:uiPriority w:val="64"/>
    <w:qFormat/>
    <w:tblPr>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single" w:sz="18" w:space="0" w:color="auto"/>
          <w:bottom w:val="nil"/>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single" w:sz="18" w:space="0" w:color="auto"/>
          <w:bottom w:val="nil"/>
          <w:right w:val="nil"/>
          <w:insideH w:val="nil"/>
          <w:insideV w:val="nil"/>
        </w:tcBorders>
        <w:shd w:val="clear" w:color="auto" w:fill="FFFFFF"/>
      </w:tcPr>
    </w:tblStylePr>
    <w:tblStylePr w:type="firstCol">
      <w:rPr>
        <w:b/>
        <w:bCs/>
        <w:color w:val="FFFFFF"/>
      </w:rPr>
      <w:tblPr/>
      <w:tcPr>
        <w:tcBorders>
          <w:top w:val="nil"/>
          <w:left w:val="single" w:sz="18" w:space="0" w:color="auto"/>
          <w:bottom w:val="nil"/>
          <w:right w:val="nil"/>
          <w:insideH w:val="nil"/>
          <w:insideV w:val="nil"/>
        </w:tcBorders>
        <w:shd w:val="clear" w:color="auto" w:fill="9BBB59"/>
      </w:tcPr>
    </w:tblStylePr>
    <w:tblStylePr w:type="lastCol">
      <w:rPr>
        <w:b/>
        <w:bCs/>
        <w:color w:val="FFFFFF"/>
      </w:rPr>
      <w:tblPr/>
      <w:tcPr>
        <w:tcBorders>
          <w:bottom w:val="nil"/>
          <w:right w:val="nil"/>
          <w:insideH w:val="nil"/>
          <w:insideV w:val="nil"/>
        </w:tcBorders>
        <w:shd w:val="clear" w:color="auto" w:fill="9BBB59"/>
      </w:tcPr>
    </w:tblStylePr>
    <w:tblStylePr w:type="band1Vert">
      <w:tblPr/>
      <w:tcPr>
        <w:tcBorders>
          <w:bottom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single" w:sz="18" w:space="0" w:color="auto"/>
          <w:bottom w:val="nil"/>
          <w:right w:val="nil"/>
          <w:insideH w:val="nil"/>
          <w:insideV w:val="nil"/>
        </w:tcBorders>
      </w:tcPr>
    </w:tblStylePr>
    <w:tblStylePr w:type="nwCell">
      <w:rPr>
        <w:color w:val="FFFFFF"/>
      </w:rPr>
      <w:tblPr/>
      <w:tcPr>
        <w:tcBorders>
          <w:top w:val="single" w:sz="18" w:space="0" w:color="auto"/>
          <w:left w:val="single" w:sz="18" w:space="0" w:color="auto"/>
          <w:bottom w:val="nil"/>
          <w:right w:val="nil"/>
          <w:insideH w:val="nil"/>
          <w:insideV w:val="nil"/>
        </w:tcBorders>
      </w:tcPr>
    </w:tblStylePr>
  </w:style>
  <w:style w:type="table" w:styleId="MediumShading2-Accent4">
    <w:name w:val="Medium Shading 2 Accent 4"/>
    <w:basedOn w:val="TableNormal"/>
    <w:uiPriority w:val="64"/>
    <w:qFormat/>
    <w:tblPr>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single" w:sz="18" w:space="0" w:color="auto"/>
          <w:bottom w:val="nil"/>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single" w:sz="18" w:space="0" w:color="auto"/>
          <w:bottom w:val="nil"/>
          <w:right w:val="nil"/>
          <w:insideH w:val="nil"/>
          <w:insideV w:val="nil"/>
        </w:tcBorders>
        <w:shd w:val="clear" w:color="auto" w:fill="FFFFFF"/>
      </w:tcPr>
    </w:tblStylePr>
    <w:tblStylePr w:type="firstCol">
      <w:rPr>
        <w:b/>
        <w:bCs/>
        <w:color w:val="FFFFFF"/>
      </w:rPr>
      <w:tblPr/>
      <w:tcPr>
        <w:tcBorders>
          <w:top w:val="nil"/>
          <w:left w:val="single" w:sz="18" w:space="0" w:color="auto"/>
          <w:bottom w:val="nil"/>
          <w:right w:val="nil"/>
          <w:insideH w:val="nil"/>
          <w:insideV w:val="nil"/>
        </w:tcBorders>
        <w:shd w:val="clear" w:color="auto" w:fill="8064A2"/>
      </w:tcPr>
    </w:tblStylePr>
    <w:tblStylePr w:type="lastCol">
      <w:rPr>
        <w:b/>
        <w:bCs/>
        <w:color w:val="FFFFFF"/>
      </w:rPr>
      <w:tblPr/>
      <w:tcPr>
        <w:tcBorders>
          <w:bottom w:val="nil"/>
          <w:right w:val="nil"/>
          <w:insideH w:val="nil"/>
          <w:insideV w:val="nil"/>
        </w:tcBorders>
        <w:shd w:val="clear" w:color="auto" w:fill="8064A2"/>
      </w:tcPr>
    </w:tblStylePr>
    <w:tblStylePr w:type="band1Vert">
      <w:tblPr/>
      <w:tcPr>
        <w:tcBorders>
          <w:bottom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single" w:sz="18" w:space="0" w:color="auto"/>
          <w:bottom w:val="nil"/>
          <w:right w:val="nil"/>
          <w:insideH w:val="nil"/>
          <w:insideV w:val="nil"/>
        </w:tcBorders>
      </w:tcPr>
    </w:tblStylePr>
    <w:tblStylePr w:type="nwCell">
      <w:rPr>
        <w:color w:val="FFFFFF"/>
      </w:rPr>
      <w:tblPr/>
      <w:tcPr>
        <w:tcBorders>
          <w:top w:val="single" w:sz="18" w:space="0" w:color="auto"/>
          <w:left w:val="single" w:sz="18" w:space="0" w:color="auto"/>
          <w:bottom w:val="nil"/>
          <w:right w:val="nil"/>
          <w:insideH w:val="nil"/>
          <w:insideV w:val="nil"/>
        </w:tcBorders>
      </w:tcPr>
    </w:tblStylePr>
  </w:style>
  <w:style w:type="table" w:styleId="MediumShading2-Accent5">
    <w:name w:val="Medium Shading 2 Accent 5"/>
    <w:basedOn w:val="TableNormal"/>
    <w:uiPriority w:val="64"/>
    <w:qFormat/>
    <w:tblPr>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single" w:sz="18" w:space="0" w:color="auto"/>
          <w:bottom w:val="nil"/>
          <w:right w:val="nil"/>
          <w:insideH w:val="nil"/>
          <w:insideV w:val="nil"/>
        </w:tcBorders>
        <w:shd w:val="clear" w:color="auto" w:fill="4BACC6"/>
      </w:tcPr>
    </w:tblStylePr>
    <w:tblStylePr w:type="lastRow">
      <w:pPr>
        <w:spacing w:before="0" w:after="0" w:line="240" w:lineRule="auto"/>
      </w:pPr>
      <w:rPr>
        <w:color w:val="auto"/>
      </w:rPr>
      <w:tblPr/>
      <w:tcPr>
        <w:tcBorders>
          <w:top w:val="double" w:sz="6" w:space="0" w:color="auto"/>
          <w:left w:val="single" w:sz="18" w:space="0" w:color="auto"/>
          <w:bottom w:val="nil"/>
          <w:right w:val="nil"/>
          <w:insideH w:val="nil"/>
          <w:insideV w:val="nil"/>
        </w:tcBorders>
        <w:shd w:val="clear" w:color="auto" w:fill="FFFFFF"/>
      </w:tcPr>
    </w:tblStylePr>
    <w:tblStylePr w:type="firstCol">
      <w:rPr>
        <w:b/>
        <w:bCs/>
        <w:color w:val="FFFFFF"/>
      </w:rPr>
      <w:tblPr/>
      <w:tcPr>
        <w:tcBorders>
          <w:top w:val="nil"/>
          <w:left w:val="single" w:sz="18" w:space="0" w:color="auto"/>
          <w:bottom w:val="nil"/>
          <w:right w:val="nil"/>
          <w:insideH w:val="nil"/>
          <w:insideV w:val="nil"/>
        </w:tcBorders>
        <w:shd w:val="clear" w:color="auto" w:fill="4BACC6"/>
      </w:tcPr>
    </w:tblStylePr>
    <w:tblStylePr w:type="lastCol">
      <w:rPr>
        <w:b/>
        <w:bCs/>
        <w:color w:val="FFFFFF"/>
      </w:rPr>
      <w:tblPr/>
      <w:tcPr>
        <w:tcBorders>
          <w:bottom w:val="nil"/>
          <w:right w:val="nil"/>
          <w:insideH w:val="nil"/>
          <w:insideV w:val="nil"/>
        </w:tcBorders>
        <w:shd w:val="clear" w:color="auto" w:fill="4BACC6"/>
      </w:tcPr>
    </w:tblStylePr>
    <w:tblStylePr w:type="band1Vert">
      <w:tblPr/>
      <w:tcPr>
        <w:tcBorders>
          <w:bottom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single" w:sz="18" w:space="0" w:color="auto"/>
          <w:bottom w:val="nil"/>
          <w:right w:val="nil"/>
          <w:insideH w:val="nil"/>
          <w:insideV w:val="nil"/>
        </w:tcBorders>
      </w:tcPr>
    </w:tblStylePr>
    <w:tblStylePr w:type="nwCell">
      <w:rPr>
        <w:color w:val="FFFFFF"/>
      </w:rPr>
      <w:tblPr/>
      <w:tcPr>
        <w:tcBorders>
          <w:top w:val="single" w:sz="18" w:space="0" w:color="auto"/>
          <w:left w:val="single" w:sz="18" w:space="0" w:color="auto"/>
          <w:bottom w:val="nil"/>
          <w:right w:val="nil"/>
          <w:insideH w:val="nil"/>
          <w:insideV w:val="nil"/>
        </w:tcBorders>
      </w:tcPr>
    </w:tblStylePr>
  </w:style>
  <w:style w:type="table" w:styleId="MediumShading2-Accent6">
    <w:name w:val="Medium Shading 2 Accent 6"/>
    <w:basedOn w:val="TableNormal"/>
    <w:uiPriority w:val="64"/>
    <w:qFormat/>
    <w:tblPr>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single" w:sz="18" w:space="0" w:color="auto"/>
          <w:bottom w:val="nil"/>
          <w:right w:val="nil"/>
          <w:insideH w:val="nil"/>
          <w:insideV w:val="nil"/>
        </w:tcBorders>
        <w:shd w:val="clear" w:color="auto" w:fill="F79646"/>
      </w:tcPr>
    </w:tblStylePr>
    <w:tblStylePr w:type="lastRow">
      <w:pPr>
        <w:spacing w:before="0" w:after="0" w:line="240" w:lineRule="auto"/>
      </w:pPr>
      <w:rPr>
        <w:color w:val="auto"/>
      </w:rPr>
      <w:tblPr/>
      <w:tcPr>
        <w:tcBorders>
          <w:top w:val="double" w:sz="6" w:space="0" w:color="auto"/>
          <w:left w:val="single" w:sz="18" w:space="0" w:color="auto"/>
          <w:bottom w:val="nil"/>
          <w:right w:val="nil"/>
          <w:insideH w:val="nil"/>
          <w:insideV w:val="nil"/>
        </w:tcBorders>
        <w:shd w:val="clear" w:color="auto" w:fill="FFFFFF"/>
      </w:tcPr>
    </w:tblStylePr>
    <w:tblStylePr w:type="firstCol">
      <w:rPr>
        <w:b/>
        <w:bCs/>
        <w:color w:val="FFFFFF"/>
      </w:rPr>
      <w:tblPr/>
      <w:tcPr>
        <w:tcBorders>
          <w:top w:val="nil"/>
          <w:left w:val="single" w:sz="18" w:space="0" w:color="auto"/>
          <w:bottom w:val="nil"/>
          <w:right w:val="nil"/>
          <w:insideH w:val="nil"/>
          <w:insideV w:val="nil"/>
        </w:tcBorders>
        <w:shd w:val="clear" w:color="auto" w:fill="F79646"/>
      </w:tcPr>
    </w:tblStylePr>
    <w:tblStylePr w:type="lastCol">
      <w:rPr>
        <w:b/>
        <w:bCs/>
        <w:color w:val="FFFFFF"/>
      </w:rPr>
      <w:tblPr/>
      <w:tcPr>
        <w:tcBorders>
          <w:bottom w:val="nil"/>
          <w:right w:val="nil"/>
          <w:insideH w:val="nil"/>
          <w:insideV w:val="nil"/>
        </w:tcBorders>
        <w:shd w:val="clear" w:color="auto" w:fill="F79646"/>
      </w:tcPr>
    </w:tblStylePr>
    <w:tblStylePr w:type="band1Vert">
      <w:tblPr/>
      <w:tcPr>
        <w:tcBorders>
          <w:bottom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single" w:sz="18" w:space="0" w:color="auto"/>
          <w:bottom w:val="nil"/>
          <w:right w:val="nil"/>
          <w:insideH w:val="nil"/>
          <w:insideV w:val="nil"/>
        </w:tcBorders>
      </w:tcPr>
    </w:tblStylePr>
    <w:tblStylePr w:type="nwCell">
      <w:rPr>
        <w:color w:val="FFFFFF"/>
      </w:rPr>
      <w:tblPr/>
      <w:tcPr>
        <w:tcBorders>
          <w:top w:val="single" w:sz="18" w:space="0" w:color="auto"/>
          <w:left w:val="single" w:sz="18" w:space="0" w:color="auto"/>
          <w:bottom w:val="nil"/>
          <w:right w:val="nil"/>
          <w:insideH w:val="nil"/>
          <w:insideV w:val="nil"/>
        </w:tcBorders>
      </w:tcPr>
    </w:tblStylePr>
  </w:style>
  <w:style w:type="table" w:styleId="MediumList1">
    <w:name w:val="Medium List 1"/>
    <w:basedOn w:val="TableNormal"/>
    <w:uiPriority w:val="65"/>
    <w:qFormat/>
    <w:rPr>
      <w:color w:val="000000"/>
    </w:rPr>
    <w:tblPr>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cs="Times New Roman"/>
      </w:rPr>
      <w:tblPr/>
      <w:tcPr>
        <w:tcBorders>
          <w:top w:val="nil"/>
          <w:left w:val="single" w:sz="8" w:space="0" w:color="000000"/>
        </w:tcBorders>
      </w:tcPr>
    </w:tblStylePr>
    <w:tblStylePr w:type="lastRow">
      <w:rPr>
        <w:b/>
        <w:bCs/>
        <w:color w:val="1F497D"/>
      </w:rPr>
      <w:tblPr/>
      <w:tcPr>
        <w:tcBorders>
          <w:top w:val="single" w:sz="8" w:space="0" w:color="000000"/>
          <w:left w:val="single" w:sz="8" w:space="0" w:color="000000"/>
        </w:tcBorders>
      </w:tcPr>
    </w:tblStylePr>
    <w:tblStylePr w:type="firstCol">
      <w:rPr>
        <w:b/>
        <w:bCs/>
      </w:rPr>
    </w:tblStylePr>
    <w:tblStylePr w:type="lastCol">
      <w:rPr>
        <w:b/>
        <w:bCs/>
      </w:rPr>
      <w:tblPr/>
      <w:tcPr>
        <w:tcBorders>
          <w:top w:val="single" w:sz="8" w:space="0" w:color="000000"/>
          <w:left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styleId="MediumList1-Accent1">
    <w:name w:val="Medium List 1 Accent 1"/>
    <w:basedOn w:val="TableNormal"/>
    <w:uiPriority w:val="65"/>
    <w:qFormat/>
    <w:rPr>
      <w:color w:val="000000"/>
    </w:rPr>
    <w:tblPr>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cs="Times New Roman"/>
      </w:rPr>
      <w:tblPr/>
      <w:tcPr>
        <w:tcBorders>
          <w:top w:val="nil"/>
          <w:left w:val="single" w:sz="8" w:space="0" w:color="4F81BD"/>
        </w:tcBorders>
      </w:tcPr>
    </w:tblStylePr>
    <w:tblStylePr w:type="lastRow">
      <w:rPr>
        <w:b/>
        <w:bCs/>
        <w:color w:val="1F497D"/>
      </w:rPr>
      <w:tblPr/>
      <w:tcPr>
        <w:tcBorders>
          <w:top w:val="single" w:sz="8" w:space="0" w:color="4F81BD"/>
          <w:left w:val="single" w:sz="8" w:space="0" w:color="4F81BD"/>
        </w:tcBorders>
      </w:tcPr>
    </w:tblStylePr>
    <w:tblStylePr w:type="firstCol">
      <w:rPr>
        <w:b/>
        <w:bCs/>
      </w:rPr>
    </w:tblStylePr>
    <w:tblStylePr w:type="lastCol">
      <w:rPr>
        <w:b/>
        <w:bCs/>
      </w:rPr>
      <w:tblPr/>
      <w:tcPr>
        <w:tcBorders>
          <w:top w:val="single" w:sz="8" w:space="0" w:color="4F81BD"/>
          <w:left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MediumList1-Accent2">
    <w:name w:val="Medium List 1 Accent 2"/>
    <w:basedOn w:val="TableNormal"/>
    <w:uiPriority w:val="65"/>
    <w:qFormat/>
    <w:rPr>
      <w:color w:val="000000"/>
    </w:rPr>
    <w:tblPr>
      <w:tblInd w:w="0" w:type="dxa"/>
      <w:tblBorders>
        <w:top w:val="single" w:sz="8" w:space="0" w:color="C0504D"/>
        <w:bottom w:val="single" w:sz="8" w:space="0" w:color="C0504D"/>
      </w:tblBorders>
      <w:tblCellMar>
        <w:top w:w="0" w:type="dxa"/>
        <w:left w:w="108" w:type="dxa"/>
        <w:bottom w:w="0" w:type="dxa"/>
        <w:right w:w="108" w:type="dxa"/>
      </w:tblCellMar>
    </w:tblPr>
    <w:tblStylePr w:type="firstRow">
      <w:rPr>
        <w:rFonts w:cs="Times New Roman"/>
      </w:rPr>
      <w:tblPr/>
      <w:tcPr>
        <w:tcBorders>
          <w:top w:val="nil"/>
          <w:left w:val="single" w:sz="8" w:space="0" w:color="C0504D"/>
        </w:tcBorders>
      </w:tcPr>
    </w:tblStylePr>
    <w:tblStylePr w:type="lastRow">
      <w:rPr>
        <w:b/>
        <w:bCs/>
        <w:color w:val="1F497D"/>
      </w:rPr>
      <w:tblPr/>
      <w:tcPr>
        <w:tcBorders>
          <w:top w:val="single" w:sz="8" w:space="0" w:color="C0504D"/>
          <w:left w:val="single" w:sz="8" w:space="0" w:color="C0504D"/>
        </w:tcBorders>
      </w:tcPr>
    </w:tblStylePr>
    <w:tblStylePr w:type="firstCol">
      <w:rPr>
        <w:b/>
        <w:bCs/>
      </w:rPr>
    </w:tblStylePr>
    <w:tblStylePr w:type="lastCol">
      <w:rPr>
        <w:b/>
        <w:bCs/>
      </w:rPr>
      <w:tblPr/>
      <w:tcPr>
        <w:tcBorders>
          <w:top w:val="single" w:sz="8" w:space="0" w:color="C0504D"/>
          <w:left w:val="single" w:sz="8" w:space="0" w:color="C0504D"/>
        </w:tcBorders>
      </w:tcPr>
    </w:tblStylePr>
    <w:tblStylePr w:type="band1Vert">
      <w:tblPr/>
      <w:tcPr>
        <w:shd w:val="clear" w:color="auto" w:fill="EFD3D2"/>
      </w:tcPr>
    </w:tblStylePr>
    <w:tblStylePr w:type="band1Horz">
      <w:tblPr/>
      <w:tcPr>
        <w:shd w:val="clear" w:color="auto" w:fill="EFD3D2"/>
      </w:tcPr>
    </w:tblStylePr>
  </w:style>
  <w:style w:type="table" w:styleId="MediumList1-Accent3">
    <w:name w:val="Medium List 1 Accent 3"/>
    <w:basedOn w:val="TableNormal"/>
    <w:uiPriority w:val="65"/>
    <w:qFormat/>
    <w:rPr>
      <w:color w:val="000000"/>
    </w:rPr>
    <w:tblPr>
      <w:tblInd w:w="0" w:type="dxa"/>
      <w:tblBorders>
        <w:top w:val="single" w:sz="8" w:space="0" w:color="9BBB59"/>
        <w:bottom w:val="single" w:sz="8" w:space="0" w:color="9BBB59"/>
      </w:tblBorders>
      <w:tblCellMar>
        <w:top w:w="0" w:type="dxa"/>
        <w:left w:w="108" w:type="dxa"/>
        <w:bottom w:w="0" w:type="dxa"/>
        <w:right w:w="108" w:type="dxa"/>
      </w:tblCellMar>
    </w:tblPr>
    <w:tblStylePr w:type="firstRow">
      <w:rPr>
        <w:rFonts w:cs="Times New Roman"/>
      </w:rPr>
      <w:tblPr/>
      <w:tcPr>
        <w:tcBorders>
          <w:top w:val="nil"/>
          <w:left w:val="single" w:sz="8" w:space="0" w:color="9BBB59"/>
        </w:tcBorders>
      </w:tcPr>
    </w:tblStylePr>
    <w:tblStylePr w:type="lastRow">
      <w:rPr>
        <w:b/>
        <w:bCs/>
        <w:color w:val="1F497D"/>
      </w:rPr>
      <w:tblPr/>
      <w:tcPr>
        <w:tcBorders>
          <w:top w:val="single" w:sz="8" w:space="0" w:color="9BBB59"/>
          <w:left w:val="single" w:sz="8" w:space="0" w:color="9BBB59"/>
        </w:tcBorders>
      </w:tcPr>
    </w:tblStylePr>
    <w:tblStylePr w:type="firstCol">
      <w:rPr>
        <w:b/>
        <w:bCs/>
      </w:rPr>
    </w:tblStylePr>
    <w:tblStylePr w:type="lastCol">
      <w:rPr>
        <w:b/>
        <w:bCs/>
      </w:rPr>
      <w:tblPr/>
      <w:tcPr>
        <w:tcBorders>
          <w:top w:val="single" w:sz="8" w:space="0" w:color="9BBB59"/>
          <w:left w:val="single" w:sz="8" w:space="0" w:color="9BBB59"/>
        </w:tcBorders>
      </w:tcPr>
    </w:tblStylePr>
    <w:tblStylePr w:type="band1Vert">
      <w:tblPr/>
      <w:tcPr>
        <w:shd w:val="clear" w:color="auto" w:fill="E6EED5"/>
      </w:tcPr>
    </w:tblStylePr>
    <w:tblStylePr w:type="band1Horz">
      <w:tblPr/>
      <w:tcPr>
        <w:shd w:val="clear" w:color="auto" w:fill="E6EED5"/>
      </w:tcPr>
    </w:tblStylePr>
  </w:style>
  <w:style w:type="table" w:styleId="MediumList1-Accent4">
    <w:name w:val="Medium List 1 Accent 4"/>
    <w:basedOn w:val="TableNormal"/>
    <w:uiPriority w:val="65"/>
    <w:qFormat/>
    <w:rPr>
      <w:color w:val="000000"/>
    </w:rPr>
    <w:tblPr>
      <w:tblInd w:w="0" w:type="dxa"/>
      <w:tblBorders>
        <w:top w:val="single" w:sz="8" w:space="0" w:color="8064A2"/>
        <w:bottom w:val="single" w:sz="8" w:space="0" w:color="8064A2"/>
      </w:tblBorders>
      <w:tblCellMar>
        <w:top w:w="0" w:type="dxa"/>
        <w:left w:w="108" w:type="dxa"/>
        <w:bottom w:w="0" w:type="dxa"/>
        <w:right w:w="108" w:type="dxa"/>
      </w:tblCellMar>
    </w:tblPr>
    <w:tblStylePr w:type="firstRow">
      <w:rPr>
        <w:rFonts w:cs="Times New Roman"/>
      </w:rPr>
      <w:tblPr/>
      <w:tcPr>
        <w:tcBorders>
          <w:top w:val="nil"/>
          <w:left w:val="single" w:sz="8" w:space="0" w:color="8064A2"/>
        </w:tcBorders>
      </w:tcPr>
    </w:tblStylePr>
    <w:tblStylePr w:type="lastRow">
      <w:rPr>
        <w:b/>
        <w:bCs/>
        <w:color w:val="1F497D"/>
      </w:rPr>
      <w:tblPr/>
      <w:tcPr>
        <w:tcBorders>
          <w:top w:val="single" w:sz="8" w:space="0" w:color="8064A2"/>
          <w:left w:val="single" w:sz="8" w:space="0" w:color="8064A2"/>
        </w:tcBorders>
      </w:tcPr>
    </w:tblStylePr>
    <w:tblStylePr w:type="firstCol">
      <w:rPr>
        <w:b/>
        <w:bCs/>
      </w:rPr>
    </w:tblStylePr>
    <w:tblStylePr w:type="lastCol">
      <w:rPr>
        <w:b/>
        <w:bCs/>
      </w:rPr>
      <w:tblPr/>
      <w:tcPr>
        <w:tcBorders>
          <w:top w:val="single" w:sz="8" w:space="0" w:color="8064A2"/>
          <w:left w:val="single" w:sz="8" w:space="0" w:color="8064A2"/>
        </w:tcBorders>
      </w:tcPr>
    </w:tblStylePr>
    <w:tblStylePr w:type="band1Vert">
      <w:tblPr/>
      <w:tcPr>
        <w:shd w:val="clear" w:color="auto" w:fill="DFD8E8"/>
      </w:tcPr>
    </w:tblStylePr>
    <w:tblStylePr w:type="band1Horz">
      <w:tblPr/>
      <w:tcPr>
        <w:shd w:val="clear" w:color="auto" w:fill="DFD8E8"/>
      </w:tcPr>
    </w:tblStylePr>
  </w:style>
  <w:style w:type="table" w:styleId="MediumList1-Accent5">
    <w:name w:val="Medium List 1 Accent 5"/>
    <w:basedOn w:val="TableNormal"/>
    <w:uiPriority w:val="65"/>
    <w:qFormat/>
    <w:rPr>
      <w:color w:val="000000"/>
    </w:rPr>
    <w:tblPr>
      <w:tblInd w:w="0" w:type="dxa"/>
      <w:tblBorders>
        <w:top w:val="single" w:sz="8" w:space="0" w:color="4BACC6"/>
        <w:bottom w:val="single" w:sz="8" w:space="0" w:color="4BACC6"/>
      </w:tblBorders>
      <w:tblCellMar>
        <w:top w:w="0" w:type="dxa"/>
        <w:left w:w="108" w:type="dxa"/>
        <w:bottom w:w="0" w:type="dxa"/>
        <w:right w:w="108" w:type="dxa"/>
      </w:tblCellMar>
    </w:tblPr>
    <w:tblStylePr w:type="firstRow">
      <w:rPr>
        <w:rFonts w:cs="Times New Roman"/>
      </w:rPr>
      <w:tblPr/>
      <w:tcPr>
        <w:tcBorders>
          <w:top w:val="nil"/>
          <w:left w:val="single" w:sz="8" w:space="0" w:color="4BACC6"/>
        </w:tcBorders>
      </w:tcPr>
    </w:tblStylePr>
    <w:tblStylePr w:type="lastRow">
      <w:rPr>
        <w:b/>
        <w:bCs/>
        <w:color w:val="1F497D"/>
      </w:rPr>
      <w:tblPr/>
      <w:tcPr>
        <w:tcBorders>
          <w:top w:val="single" w:sz="8" w:space="0" w:color="4BACC6"/>
          <w:left w:val="single" w:sz="8" w:space="0" w:color="4BACC6"/>
        </w:tcBorders>
      </w:tcPr>
    </w:tblStylePr>
    <w:tblStylePr w:type="firstCol">
      <w:rPr>
        <w:b/>
        <w:bCs/>
      </w:rPr>
    </w:tblStylePr>
    <w:tblStylePr w:type="lastCol">
      <w:rPr>
        <w:b/>
        <w:bCs/>
      </w:rPr>
      <w:tblPr/>
      <w:tcPr>
        <w:tcBorders>
          <w:top w:val="single" w:sz="8" w:space="0" w:color="4BACC6"/>
          <w:left w:val="single" w:sz="8" w:space="0" w:color="4BACC6"/>
        </w:tcBorders>
      </w:tcPr>
    </w:tblStylePr>
    <w:tblStylePr w:type="band1Vert">
      <w:tblPr/>
      <w:tcPr>
        <w:shd w:val="clear" w:color="auto" w:fill="D2EAF1"/>
      </w:tcPr>
    </w:tblStylePr>
    <w:tblStylePr w:type="band1Horz">
      <w:tblPr/>
      <w:tcPr>
        <w:shd w:val="clear" w:color="auto" w:fill="D2EAF1"/>
      </w:tcPr>
    </w:tblStylePr>
  </w:style>
  <w:style w:type="table" w:styleId="MediumList1-Accent6">
    <w:name w:val="Medium List 1 Accent 6"/>
    <w:basedOn w:val="TableNormal"/>
    <w:uiPriority w:val="65"/>
    <w:qFormat/>
    <w:rPr>
      <w:color w:val="000000"/>
    </w:rPr>
    <w:tblPr>
      <w:tblInd w:w="0" w:type="dxa"/>
      <w:tblBorders>
        <w:top w:val="single" w:sz="8" w:space="0" w:color="F79646"/>
        <w:bottom w:val="single" w:sz="8" w:space="0" w:color="F79646"/>
      </w:tblBorders>
      <w:tblCellMar>
        <w:top w:w="0" w:type="dxa"/>
        <w:left w:w="108" w:type="dxa"/>
        <w:bottom w:w="0" w:type="dxa"/>
        <w:right w:w="108" w:type="dxa"/>
      </w:tblCellMar>
    </w:tblPr>
    <w:tblStylePr w:type="firstRow">
      <w:rPr>
        <w:rFonts w:cs="Times New Roman"/>
      </w:rPr>
      <w:tblPr/>
      <w:tcPr>
        <w:tcBorders>
          <w:top w:val="nil"/>
          <w:left w:val="single" w:sz="8" w:space="0" w:color="F79646"/>
        </w:tcBorders>
      </w:tcPr>
    </w:tblStylePr>
    <w:tblStylePr w:type="lastRow">
      <w:rPr>
        <w:b/>
        <w:bCs/>
        <w:color w:val="1F497D"/>
      </w:rPr>
      <w:tblPr/>
      <w:tcPr>
        <w:tcBorders>
          <w:top w:val="single" w:sz="8" w:space="0" w:color="F79646"/>
          <w:left w:val="single" w:sz="8" w:space="0" w:color="F79646"/>
        </w:tcBorders>
      </w:tcPr>
    </w:tblStylePr>
    <w:tblStylePr w:type="firstCol">
      <w:rPr>
        <w:b/>
        <w:bCs/>
      </w:rPr>
    </w:tblStylePr>
    <w:tblStylePr w:type="lastCol">
      <w:rPr>
        <w:b/>
        <w:bCs/>
      </w:rPr>
      <w:tblPr/>
      <w:tcPr>
        <w:tcBorders>
          <w:top w:val="single" w:sz="8" w:space="0" w:color="F79646"/>
          <w:left w:val="single" w:sz="8" w:space="0" w:color="F79646"/>
        </w:tcBorders>
      </w:tcPr>
    </w:tblStylePr>
    <w:tblStylePr w:type="band1Vert">
      <w:tblPr/>
      <w:tcPr>
        <w:shd w:val="clear" w:color="auto" w:fill="FDE4D0"/>
      </w:tcPr>
    </w:tblStylePr>
    <w:tblStylePr w:type="band1Horz">
      <w:tblPr/>
      <w:tcPr>
        <w:shd w:val="clear" w:color="auto" w:fill="FDE4D0"/>
      </w:tcPr>
    </w:tblStylePr>
  </w:style>
  <w:style w:type="table" w:styleId="MediumList2">
    <w:name w:val="Medium List 2"/>
    <w:basedOn w:val="TableNormal"/>
    <w:uiPriority w:val="66"/>
    <w:qFormat/>
    <w:rPr>
      <w:rFonts w:ascii="SimSun" w:eastAsia="Courier New" w:hAnsi="SimSun"/>
      <w:color w:val="000000"/>
    </w:rPr>
    <w:tblPr>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rPr>
        <w:sz w:val="24"/>
        <w:szCs w:val="24"/>
      </w:rPr>
      <w:tblPr/>
      <w:tcPr>
        <w:tcBorders>
          <w:top w:val="nil"/>
          <w:left w:val="single" w:sz="24" w:space="0" w:color="000000"/>
          <w:bottom w:val="nil"/>
          <w:right w:val="nil"/>
          <w:insideH w:val="nil"/>
          <w:insideV w:val="nil"/>
        </w:tcBorders>
        <w:shd w:val="clear" w:color="auto" w:fill="FFFFFF"/>
      </w:tcPr>
    </w:tblStylePr>
    <w:tblStylePr w:type="lastRow">
      <w:tblPr/>
      <w:tcPr>
        <w:tcBorders>
          <w:top w:val="single" w:sz="8" w:space="0" w:color="000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000000"/>
          <w:insideH w:val="nil"/>
          <w:insideV w:val="nil"/>
        </w:tcBorders>
        <w:shd w:val="clear" w:color="auto" w:fill="FFFFFF"/>
      </w:tcPr>
    </w:tblStylePr>
    <w:tblStylePr w:type="lastCol">
      <w:tblPr/>
      <w:tcPr>
        <w:tcBorders>
          <w:top w:val="nil"/>
          <w:left w:val="nil"/>
          <w:bottom w:val="single" w:sz="8" w:space="0" w:color="000000"/>
          <w:right w:val="nil"/>
          <w:insideH w:val="nil"/>
          <w:insideV w:val="nil"/>
        </w:tcBorders>
        <w:shd w:val="clear" w:color="auto" w:fill="FFFFFF"/>
      </w:tcPr>
    </w:tblStylePr>
    <w:tblStylePr w:type="band1Vert">
      <w:tblPr/>
      <w:tcPr>
        <w:tcBorders>
          <w:bottom w:val="nil"/>
          <w:right w:val="nil"/>
          <w:insideH w:val="nil"/>
          <w:insideV w:val="nil"/>
        </w:tcBorders>
        <w:shd w:val="clear" w:color="auto" w:fill="C0C0C0"/>
      </w:tcPr>
    </w:tblStylePr>
    <w:tblStylePr w:type="band1Horz">
      <w:tblPr/>
      <w:tcPr>
        <w:tcBorders>
          <w:top w:val="nil"/>
          <w:left w:val="nil"/>
          <w:insideH w:val="nil"/>
          <w:insideV w:val="nil"/>
        </w:tcBorders>
        <w:shd w:val="clear" w:color="auto" w:fill="C0C0C0"/>
      </w:tcPr>
    </w:tblStylePr>
    <w:tblStylePr w:type="nwCell">
      <w:tblPr/>
      <w:tcPr>
        <w:shd w:val="clear" w:color="auto" w:fill="FFFFFF"/>
      </w:tcPr>
    </w:tblStylePr>
    <w:tblStylePr w:type="swCell">
      <w:tblPr/>
      <w:tcPr>
        <w:tcBorders>
          <w:top w:val="nil"/>
        </w:tcBorders>
      </w:tcPr>
    </w:tblStylePr>
  </w:style>
  <w:style w:type="table" w:styleId="MediumList2-Accent1">
    <w:name w:val="Medium List 2 Accent 1"/>
    <w:basedOn w:val="TableNormal"/>
    <w:uiPriority w:val="66"/>
    <w:qFormat/>
    <w:rPr>
      <w:rFonts w:ascii="SimSun" w:eastAsia="Courier New" w:hAnsi="SimSun"/>
      <w:color w:val="000000"/>
    </w:rPr>
    <w:tblPr>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sz w:val="24"/>
        <w:szCs w:val="24"/>
      </w:rPr>
      <w:tblPr/>
      <w:tcPr>
        <w:tcBorders>
          <w:top w:val="nil"/>
          <w:left w:val="single" w:sz="24" w:space="0" w:color="4F81BD"/>
          <w:bottom w:val="nil"/>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nil"/>
          <w:bottom w:val="single" w:sz="8" w:space="0" w:color="4F81BD"/>
          <w:right w:val="nil"/>
          <w:insideH w:val="nil"/>
          <w:insideV w:val="nil"/>
        </w:tcBorders>
        <w:shd w:val="clear" w:color="auto" w:fill="FFFFFF"/>
      </w:tcPr>
    </w:tblStylePr>
    <w:tblStylePr w:type="band1Vert">
      <w:tblPr/>
      <w:tcPr>
        <w:tcBorders>
          <w:bottom w:val="nil"/>
          <w:right w:val="nil"/>
          <w:insideH w:val="nil"/>
          <w:insideV w:val="nil"/>
        </w:tcBorders>
        <w:shd w:val="clear" w:color="auto" w:fill="D3DFEE"/>
      </w:tcPr>
    </w:tblStylePr>
    <w:tblStylePr w:type="band1Horz">
      <w:tblPr/>
      <w:tcPr>
        <w:tcBorders>
          <w:top w:val="nil"/>
          <w:left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styleId="MediumList2-Accent2">
    <w:name w:val="Medium List 2 Accent 2"/>
    <w:basedOn w:val="TableNormal"/>
    <w:uiPriority w:val="66"/>
    <w:qFormat/>
    <w:rPr>
      <w:rFonts w:ascii="SimSun" w:eastAsia="Courier New" w:hAnsi="SimSun"/>
      <w:color w:val="000000"/>
    </w:rPr>
    <w:tblPr>
      <w:tblInd w:w="0" w:type="dxa"/>
      <w:tblBorders>
        <w:top w:val="single" w:sz="8" w:space="0" w:color="C0504D"/>
        <w:left w:val="single" w:sz="8" w:space="0" w:color="C0504D"/>
        <w:bottom w:val="single" w:sz="8" w:space="0" w:color="C0504D"/>
        <w:right w:val="single" w:sz="8" w:space="0" w:color="C0504D"/>
      </w:tblBorders>
      <w:tblCellMar>
        <w:top w:w="0" w:type="dxa"/>
        <w:left w:w="108" w:type="dxa"/>
        <w:bottom w:w="0" w:type="dxa"/>
        <w:right w:w="108" w:type="dxa"/>
      </w:tblCellMar>
    </w:tblPr>
    <w:tblStylePr w:type="firstRow">
      <w:rPr>
        <w:sz w:val="24"/>
        <w:szCs w:val="24"/>
      </w:rPr>
      <w:tblPr/>
      <w:tcPr>
        <w:tcBorders>
          <w:top w:val="nil"/>
          <w:left w:val="single" w:sz="24" w:space="0" w:color="C0504D"/>
          <w:bottom w:val="nil"/>
          <w:right w:val="nil"/>
          <w:insideH w:val="nil"/>
          <w:insideV w:val="nil"/>
        </w:tcBorders>
        <w:shd w:val="clear" w:color="auto" w:fill="FFFFFF"/>
      </w:tcPr>
    </w:tblStylePr>
    <w:tblStylePr w:type="lastRow">
      <w:tblPr/>
      <w:tcPr>
        <w:tcBorders>
          <w:top w:val="single" w:sz="8" w:space="0" w:color="C0504D"/>
          <w:left w:val="nil"/>
          <w:bottom w:val="nil"/>
          <w:right w:val="nil"/>
          <w:insideH w:val="nil"/>
          <w:insideV w:val="nil"/>
        </w:tcBorders>
        <w:shd w:val="clear" w:color="auto" w:fill="FFFFFF"/>
      </w:tcPr>
    </w:tblStylePr>
    <w:tblStylePr w:type="firstCol">
      <w:tblPr/>
      <w:tcPr>
        <w:tcBorders>
          <w:top w:val="nil"/>
          <w:left w:val="nil"/>
          <w:bottom w:val="nil"/>
          <w:right w:val="single" w:sz="8" w:space="0" w:color="C0504D"/>
          <w:insideH w:val="nil"/>
          <w:insideV w:val="nil"/>
        </w:tcBorders>
        <w:shd w:val="clear" w:color="auto" w:fill="FFFFFF"/>
      </w:tcPr>
    </w:tblStylePr>
    <w:tblStylePr w:type="lastCol">
      <w:tblPr/>
      <w:tcPr>
        <w:tcBorders>
          <w:top w:val="nil"/>
          <w:left w:val="nil"/>
          <w:bottom w:val="single" w:sz="8" w:space="0" w:color="C0504D"/>
          <w:right w:val="nil"/>
          <w:insideH w:val="nil"/>
          <w:insideV w:val="nil"/>
        </w:tcBorders>
        <w:shd w:val="clear" w:color="auto" w:fill="FFFFFF"/>
      </w:tcPr>
    </w:tblStylePr>
    <w:tblStylePr w:type="band1Vert">
      <w:tblPr/>
      <w:tcPr>
        <w:tcBorders>
          <w:bottom w:val="nil"/>
          <w:right w:val="nil"/>
          <w:insideH w:val="nil"/>
          <w:insideV w:val="nil"/>
        </w:tcBorders>
        <w:shd w:val="clear" w:color="auto" w:fill="EFD3D2"/>
      </w:tcPr>
    </w:tblStylePr>
    <w:tblStylePr w:type="band1Horz">
      <w:tblPr/>
      <w:tcPr>
        <w:tcBorders>
          <w:top w:val="nil"/>
          <w:left w:val="nil"/>
          <w:insideH w:val="nil"/>
          <w:insideV w:val="nil"/>
        </w:tcBorders>
        <w:shd w:val="clear" w:color="auto" w:fill="EFD3D2"/>
      </w:tcPr>
    </w:tblStylePr>
    <w:tblStylePr w:type="nwCell">
      <w:tblPr/>
      <w:tcPr>
        <w:shd w:val="clear" w:color="auto" w:fill="FFFFFF"/>
      </w:tcPr>
    </w:tblStylePr>
    <w:tblStylePr w:type="swCell">
      <w:tblPr/>
      <w:tcPr>
        <w:tcBorders>
          <w:top w:val="nil"/>
        </w:tcBorders>
      </w:tcPr>
    </w:tblStylePr>
  </w:style>
  <w:style w:type="table" w:styleId="MediumList2-Accent3">
    <w:name w:val="Medium List 2 Accent 3"/>
    <w:basedOn w:val="TableNormal"/>
    <w:uiPriority w:val="66"/>
    <w:rPr>
      <w:rFonts w:ascii="SimSun" w:eastAsia="Courier New" w:hAnsi="SimSun"/>
      <w:color w:val="000000"/>
    </w:rPr>
    <w:tblPr>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rPr>
        <w:sz w:val="24"/>
        <w:szCs w:val="24"/>
      </w:rPr>
      <w:tblPr/>
      <w:tcPr>
        <w:tcBorders>
          <w:top w:val="nil"/>
          <w:left w:val="single" w:sz="24" w:space="0" w:color="9BBB59"/>
          <w:bottom w:val="nil"/>
          <w:right w:val="nil"/>
          <w:insideH w:val="nil"/>
          <w:insideV w:val="nil"/>
        </w:tcBorders>
        <w:shd w:val="clear" w:color="auto" w:fill="FFFFFF"/>
      </w:tcPr>
    </w:tblStylePr>
    <w:tblStylePr w:type="lastRow">
      <w:tblPr/>
      <w:tcPr>
        <w:tcBorders>
          <w:top w:val="single" w:sz="8" w:space="0" w:color="9BBB59"/>
          <w:left w:val="nil"/>
          <w:bottom w:val="nil"/>
          <w:right w:val="nil"/>
          <w:insideH w:val="nil"/>
          <w:insideV w:val="nil"/>
        </w:tcBorders>
        <w:shd w:val="clear" w:color="auto" w:fill="FFFFFF"/>
      </w:tcPr>
    </w:tblStylePr>
    <w:tblStylePr w:type="firstCol">
      <w:tblPr/>
      <w:tcPr>
        <w:tcBorders>
          <w:top w:val="nil"/>
          <w:left w:val="nil"/>
          <w:bottom w:val="nil"/>
          <w:right w:val="single" w:sz="8" w:space="0" w:color="9BBB59"/>
          <w:insideH w:val="nil"/>
          <w:insideV w:val="nil"/>
        </w:tcBorders>
        <w:shd w:val="clear" w:color="auto" w:fill="FFFFFF"/>
      </w:tcPr>
    </w:tblStylePr>
    <w:tblStylePr w:type="lastCol">
      <w:tblPr/>
      <w:tcPr>
        <w:tcBorders>
          <w:top w:val="nil"/>
          <w:left w:val="nil"/>
          <w:bottom w:val="single" w:sz="8" w:space="0" w:color="9BBB59"/>
          <w:right w:val="nil"/>
          <w:insideH w:val="nil"/>
          <w:insideV w:val="nil"/>
        </w:tcBorders>
        <w:shd w:val="clear" w:color="auto" w:fill="FFFFFF"/>
      </w:tcPr>
    </w:tblStylePr>
    <w:tblStylePr w:type="band1Vert">
      <w:tblPr/>
      <w:tcPr>
        <w:tcBorders>
          <w:bottom w:val="nil"/>
          <w:right w:val="nil"/>
          <w:insideH w:val="nil"/>
          <w:insideV w:val="nil"/>
        </w:tcBorders>
        <w:shd w:val="clear" w:color="auto" w:fill="E6EED5"/>
      </w:tcPr>
    </w:tblStylePr>
    <w:tblStylePr w:type="band1Horz">
      <w:tblPr/>
      <w:tcPr>
        <w:tcBorders>
          <w:top w:val="nil"/>
          <w:left w:val="nil"/>
          <w:insideH w:val="nil"/>
          <w:insideV w:val="nil"/>
        </w:tcBorders>
        <w:shd w:val="clear" w:color="auto" w:fill="E6EED5"/>
      </w:tcPr>
    </w:tblStylePr>
    <w:tblStylePr w:type="nwCell">
      <w:tblPr/>
      <w:tcPr>
        <w:shd w:val="clear" w:color="auto" w:fill="FFFFFF"/>
      </w:tcPr>
    </w:tblStylePr>
    <w:tblStylePr w:type="swCell">
      <w:tblPr/>
      <w:tcPr>
        <w:tcBorders>
          <w:top w:val="nil"/>
        </w:tcBorders>
      </w:tcPr>
    </w:tblStylePr>
  </w:style>
  <w:style w:type="table" w:styleId="MediumList2-Accent4">
    <w:name w:val="Medium List 2 Accent 4"/>
    <w:basedOn w:val="TableNormal"/>
    <w:uiPriority w:val="66"/>
    <w:rPr>
      <w:rFonts w:ascii="SimSun" w:eastAsia="Courier New" w:hAnsi="SimSun"/>
      <w:color w:val="000000"/>
    </w:rPr>
    <w:tblPr>
      <w:tblInd w:w="0" w:type="dxa"/>
      <w:tblBorders>
        <w:top w:val="single" w:sz="8" w:space="0" w:color="8064A2"/>
        <w:left w:val="single" w:sz="8" w:space="0" w:color="8064A2"/>
        <w:bottom w:val="single" w:sz="8" w:space="0" w:color="8064A2"/>
        <w:right w:val="single" w:sz="8" w:space="0" w:color="8064A2"/>
      </w:tblBorders>
      <w:tblCellMar>
        <w:top w:w="0" w:type="dxa"/>
        <w:left w:w="108" w:type="dxa"/>
        <w:bottom w:w="0" w:type="dxa"/>
        <w:right w:w="108" w:type="dxa"/>
      </w:tblCellMar>
    </w:tblPr>
    <w:tblStylePr w:type="firstRow">
      <w:rPr>
        <w:sz w:val="24"/>
        <w:szCs w:val="24"/>
      </w:rPr>
      <w:tblPr/>
      <w:tcPr>
        <w:tcBorders>
          <w:top w:val="nil"/>
          <w:left w:val="single" w:sz="24" w:space="0" w:color="8064A2"/>
          <w:bottom w:val="nil"/>
          <w:right w:val="nil"/>
          <w:insideH w:val="nil"/>
          <w:insideV w:val="nil"/>
        </w:tcBorders>
        <w:shd w:val="clear" w:color="auto" w:fill="FFFFFF"/>
      </w:tcPr>
    </w:tblStylePr>
    <w:tblStylePr w:type="lastRow">
      <w:tblPr/>
      <w:tcPr>
        <w:tcBorders>
          <w:top w:val="single" w:sz="8" w:space="0" w:color="8064A2"/>
          <w:left w:val="nil"/>
          <w:bottom w:val="nil"/>
          <w:right w:val="nil"/>
          <w:insideH w:val="nil"/>
          <w:insideV w:val="nil"/>
        </w:tcBorders>
        <w:shd w:val="clear" w:color="auto" w:fill="FFFFFF"/>
      </w:tcPr>
    </w:tblStylePr>
    <w:tblStylePr w:type="firstCol">
      <w:tblPr/>
      <w:tcPr>
        <w:tcBorders>
          <w:top w:val="nil"/>
          <w:left w:val="nil"/>
          <w:bottom w:val="nil"/>
          <w:right w:val="single" w:sz="8" w:space="0" w:color="8064A2"/>
          <w:insideH w:val="nil"/>
          <w:insideV w:val="nil"/>
        </w:tcBorders>
        <w:shd w:val="clear" w:color="auto" w:fill="FFFFFF"/>
      </w:tcPr>
    </w:tblStylePr>
    <w:tblStylePr w:type="lastCol">
      <w:tblPr/>
      <w:tcPr>
        <w:tcBorders>
          <w:top w:val="nil"/>
          <w:left w:val="nil"/>
          <w:bottom w:val="single" w:sz="8" w:space="0" w:color="8064A2"/>
          <w:right w:val="nil"/>
          <w:insideH w:val="nil"/>
          <w:insideV w:val="nil"/>
        </w:tcBorders>
        <w:shd w:val="clear" w:color="auto" w:fill="FFFFFF"/>
      </w:tcPr>
    </w:tblStylePr>
    <w:tblStylePr w:type="band1Vert">
      <w:tblPr/>
      <w:tcPr>
        <w:tcBorders>
          <w:bottom w:val="nil"/>
          <w:right w:val="nil"/>
          <w:insideH w:val="nil"/>
          <w:insideV w:val="nil"/>
        </w:tcBorders>
        <w:shd w:val="clear" w:color="auto" w:fill="DFD8E8"/>
      </w:tcPr>
    </w:tblStylePr>
    <w:tblStylePr w:type="band1Horz">
      <w:tblPr/>
      <w:tcPr>
        <w:tcBorders>
          <w:top w:val="nil"/>
          <w:left w:val="nil"/>
          <w:insideH w:val="nil"/>
          <w:insideV w:val="nil"/>
        </w:tcBorders>
        <w:shd w:val="clear" w:color="auto" w:fill="DFD8E8"/>
      </w:tcPr>
    </w:tblStylePr>
    <w:tblStylePr w:type="nwCell">
      <w:tblPr/>
      <w:tcPr>
        <w:shd w:val="clear" w:color="auto" w:fill="FFFFFF"/>
      </w:tcPr>
    </w:tblStylePr>
    <w:tblStylePr w:type="swCell">
      <w:tblPr/>
      <w:tcPr>
        <w:tcBorders>
          <w:top w:val="nil"/>
        </w:tcBorders>
      </w:tcPr>
    </w:tblStylePr>
  </w:style>
  <w:style w:type="table" w:styleId="MediumList2-Accent5">
    <w:name w:val="Medium List 2 Accent 5"/>
    <w:basedOn w:val="TableNormal"/>
    <w:uiPriority w:val="66"/>
    <w:qFormat/>
    <w:rPr>
      <w:rFonts w:ascii="SimSun" w:eastAsia="Courier New" w:hAnsi="SimSun"/>
      <w:color w:val="000000"/>
    </w:rPr>
    <w:tblPr>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rPr>
        <w:sz w:val="24"/>
        <w:szCs w:val="24"/>
      </w:rPr>
      <w:tblPr/>
      <w:tcPr>
        <w:tcBorders>
          <w:top w:val="nil"/>
          <w:left w:val="single" w:sz="24" w:space="0" w:color="4BACC6"/>
          <w:bottom w:val="nil"/>
          <w:right w:val="nil"/>
          <w:insideH w:val="nil"/>
          <w:insideV w:val="nil"/>
        </w:tcBorders>
        <w:shd w:val="clear" w:color="auto" w:fill="FFFFFF"/>
      </w:tcPr>
    </w:tblStylePr>
    <w:tblStylePr w:type="lastRow">
      <w:tblPr/>
      <w:tcPr>
        <w:tcBorders>
          <w:top w:val="single" w:sz="8" w:space="0" w:color="4BACC6"/>
          <w:left w:val="nil"/>
          <w:bottom w:val="nil"/>
          <w:right w:val="nil"/>
          <w:insideH w:val="nil"/>
          <w:insideV w:val="nil"/>
        </w:tcBorders>
        <w:shd w:val="clear" w:color="auto" w:fill="FFFFFF"/>
      </w:tcPr>
    </w:tblStylePr>
    <w:tblStylePr w:type="firstCol">
      <w:tblPr/>
      <w:tcPr>
        <w:tcBorders>
          <w:top w:val="nil"/>
          <w:left w:val="nil"/>
          <w:bottom w:val="nil"/>
          <w:right w:val="single" w:sz="8" w:space="0" w:color="4BACC6"/>
          <w:insideH w:val="nil"/>
          <w:insideV w:val="nil"/>
        </w:tcBorders>
        <w:shd w:val="clear" w:color="auto" w:fill="FFFFFF"/>
      </w:tcPr>
    </w:tblStylePr>
    <w:tblStylePr w:type="lastCol">
      <w:tblPr/>
      <w:tcPr>
        <w:tcBorders>
          <w:top w:val="nil"/>
          <w:left w:val="nil"/>
          <w:bottom w:val="single" w:sz="8" w:space="0" w:color="4BACC6"/>
          <w:right w:val="nil"/>
          <w:insideH w:val="nil"/>
          <w:insideV w:val="nil"/>
        </w:tcBorders>
        <w:shd w:val="clear" w:color="auto" w:fill="FFFFFF"/>
      </w:tcPr>
    </w:tblStylePr>
    <w:tblStylePr w:type="band1Vert">
      <w:tblPr/>
      <w:tcPr>
        <w:tcBorders>
          <w:bottom w:val="nil"/>
          <w:right w:val="nil"/>
          <w:insideH w:val="nil"/>
          <w:insideV w:val="nil"/>
        </w:tcBorders>
        <w:shd w:val="clear" w:color="auto" w:fill="D2EAF1"/>
      </w:tcPr>
    </w:tblStylePr>
    <w:tblStylePr w:type="band1Horz">
      <w:tblPr/>
      <w:tcPr>
        <w:tcBorders>
          <w:top w:val="nil"/>
          <w:left w:val="nil"/>
          <w:insideH w:val="nil"/>
          <w:insideV w:val="nil"/>
        </w:tcBorders>
        <w:shd w:val="clear" w:color="auto" w:fill="D2EAF1"/>
      </w:tcPr>
    </w:tblStylePr>
    <w:tblStylePr w:type="nwCell">
      <w:tblPr/>
      <w:tcPr>
        <w:shd w:val="clear" w:color="auto" w:fill="FFFFFF"/>
      </w:tcPr>
    </w:tblStylePr>
    <w:tblStylePr w:type="swCell">
      <w:tblPr/>
      <w:tcPr>
        <w:tcBorders>
          <w:top w:val="nil"/>
        </w:tcBorders>
      </w:tcPr>
    </w:tblStylePr>
  </w:style>
  <w:style w:type="table" w:styleId="MediumList2-Accent6">
    <w:name w:val="Medium List 2 Accent 6"/>
    <w:basedOn w:val="TableNormal"/>
    <w:uiPriority w:val="66"/>
    <w:qFormat/>
    <w:rPr>
      <w:rFonts w:ascii="SimSun" w:eastAsia="Courier New" w:hAnsi="SimSun"/>
      <w:color w:val="000000"/>
    </w:rPr>
    <w:tblPr>
      <w:tblInd w:w="0" w:type="dxa"/>
      <w:tblBorders>
        <w:top w:val="single" w:sz="8" w:space="0" w:color="F79646"/>
        <w:left w:val="single" w:sz="8" w:space="0" w:color="F79646"/>
        <w:bottom w:val="single" w:sz="8" w:space="0" w:color="F79646"/>
        <w:right w:val="single" w:sz="8" w:space="0" w:color="F79646"/>
      </w:tblBorders>
      <w:tblCellMar>
        <w:top w:w="0" w:type="dxa"/>
        <w:left w:w="108" w:type="dxa"/>
        <w:bottom w:w="0" w:type="dxa"/>
        <w:right w:w="108" w:type="dxa"/>
      </w:tblCellMar>
    </w:tblPr>
    <w:tblStylePr w:type="firstRow">
      <w:rPr>
        <w:sz w:val="24"/>
        <w:szCs w:val="24"/>
      </w:rPr>
      <w:tblPr/>
      <w:tcPr>
        <w:tcBorders>
          <w:top w:val="nil"/>
          <w:left w:val="single" w:sz="24" w:space="0" w:color="F79646"/>
          <w:bottom w:val="nil"/>
          <w:right w:val="nil"/>
          <w:insideH w:val="nil"/>
          <w:insideV w:val="nil"/>
        </w:tcBorders>
        <w:shd w:val="clear" w:color="auto" w:fill="FFFFFF"/>
      </w:tcPr>
    </w:tblStylePr>
    <w:tblStylePr w:type="lastRow">
      <w:tblPr/>
      <w:tcPr>
        <w:tcBorders>
          <w:top w:val="single" w:sz="8" w:space="0" w:color="F79646"/>
          <w:left w:val="nil"/>
          <w:bottom w:val="nil"/>
          <w:right w:val="nil"/>
          <w:insideH w:val="nil"/>
          <w:insideV w:val="nil"/>
        </w:tcBorders>
        <w:shd w:val="clear" w:color="auto" w:fill="FFFFFF"/>
      </w:tcPr>
    </w:tblStylePr>
    <w:tblStylePr w:type="firstCol">
      <w:tblPr/>
      <w:tcPr>
        <w:tcBorders>
          <w:top w:val="nil"/>
          <w:left w:val="nil"/>
          <w:bottom w:val="nil"/>
          <w:right w:val="single" w:sz="8" w:space="0" w:color="F79646"/>
          <w:insideH w:val="nil"/>
          <w:insideV w:val="nil"/>
        </w:tcBorders>
        <w:shd w:val="clear" w:color="auto" w:fill="FFFFFF"/>
      </w:tcPr>
    </w:tblStylePr>
    <w:tblStylePr w:type="lastCol">
      <w:tblPr/>
      <w:tcPr>
        <w:tcBorders>
          <w:top w:val="nil"/>
          <w:left w:val="nil"/>
          <w:bottom w:val="single" w:sz="8" w:space="0" w:color="F79646"/>
          <w:right w:val="nil"/>
          <w:insideH w:val="nil"/>
          <w:insideV w:val="nil"/>
        </w:tcBorders>
        <w:shd w:val="clear" w:color="auto" w:fill="FFFFFF"/>
      </w:tcPr>
    </w:tblStylePr>
    <w:tblStylePr w:type="band1Vert">
      <w:tblPr/>
      <w:tcPr>
        <w:tcBorders>
          <w:bottom w:val="nil"/>
          <w:right w:val="nil"/>
          <w:insideH w:val="nil"/>
          <w:insideV w:val="nil"/>
        </w:tcBorders>
        <w:shd w:val="clear" w:color="auto" w:fill="FDE4D0"/>
      </w:tcPr>
    </w:tblStylePr>
    <w:tblStylePr w:type="band1Horz">
      <w:tblPr/>
      <w:tcPr>
        <w:tcBorders>
          <w:top w:val="nil"/>
          <w:left w:val="nil"/>
          <w:insideH w:val="nil"/>
          <w:insideV w:val="nil"/>
        </w:tcBorders>
        <w:shd w:val="clear" w:color="auto" w:fill="FDE4D0"/>
      </w:tcPr>
    </w:tblStylePr>
    <w:tblStylePr w:type="nwCell">
      <w:tblPr/>
      <w:tcPr>
        <w:shd w:val="clear" w:color="auto" w:fill="FFFFFF"/>
      </w:tcPr>
    </w:tblStylePr>
    <w:tblStylePr w:type="swCell">
      <w:tblPr/>
      <w:tcPr>
        <w:tcBorders>
          <w:top w:val="nil"/>
        </w:tcBorders>
      </w:tcPr>
    </w:tblStylePr>
  </w:style>
  <w:style w:type="table" w:styleId="MediumGrid1">
    <w:name w:val="Medium Grid 1"/>
    <w:basedOn w:val="TableNormal"/>
    <w:uiPriority w:val="67"/>
    <w:qFormat/>
    <w:tblPr>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styleId="MediumGrid1-Accent1">
    <w:name w:val="Medium Grid 1 Accent 1"/>
    <w:basedOn w:val="TableNormal"/>
    <w:uiPriority w:val="67"/>
    <w:qFormat/>
    <w:tblPr>
      <w:tblInd w:w="0" w:type="dxa"/>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CellMar>
        <w:top w:w="0" w:type="dxa"/>
        <w:left w:w="108" w:type="dxa"/>
        <w:bottom w:w="0" w:type="dxa"/>
        <w:right w:w="108" w:type="dxa"/>
      </w:tblCellMar>
    </w:tblPr>
    <w:tcPr>
      <w:shd w:val="clear" w:color="auto" w:fill="D3DFEE"/>
    </w:tcPr>
    <w:tblStylePr w:type="firstRow">
      <w:rPr>
        <w:b/>
        <w:bCs/>
      </w:rPr>
    </w:tblStylePr>
    <w:tblStylePr w:type="lastRow">
      <w:rPr>
        <w:b/>
        <w:bCs/>
      </w:rPr>
      <w:tblPr/>
      <w:tcPr>
        <w:tcBorders>
          <w:top w:val="single" w:sz="18" w:space="0" w:color="7BA0CD"/>
        </w:tcBorders>
      </w:tcPr>
    </w:tblStylePr>
    <w:tblStylePr w:type="firstCol">
      <w:rPr>
        <w:b/>
        <w:bCs/>
      </w:rPr>
    </w:tblStylePr>
    <w:tblStylePr w:type="lastCol">
      <w:rPr>
        <w:b/>
        <w:bCs/>
      </w:rPr>
    </w:tblStylePr>
    <w:tblStylePr w:type="band1Vert">
      <w:tblPr/>
      <w:tcPr>
        <w:shd w:val="clear" w:color="auto" w:fill="A7BFDE"/>
      </w:tcPr>
    </w:tblStylePr>
    <w:tblStylePr w:type="band1Horz">
      <w:tblPr/>
      <w:tcPr>
        <w:shd w:val="clear" w:color="auto" w:fill="A7BFDE"/>
      </w:tcPr>
    </w:tblStylePr>
  </w:style>
  <w:style w:type="table" w:styleId="MediumGrid1-Accent2">
    <w:name w:val="Medium Grid 1 Accent 2"/>
    <w:basedOn w:val="TableNormal"/>
    <w:uiPriority w:val="67"/>
    <w:qFormat/>
    <w:tblPr>
      <w:tblInd w:w="0" w:type="dxa"/>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CellMar>
        <w:top w:w="0" w:type="dxa"/>
        <w:left w:w="108" w:type="dxa"/>
        <w:bottom w:w="0" w:type="dxa"/>
        <w:right w:w="108" w:type="dxa"/>
      </w:tblCellMar>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table" w:styleId="MediumGrid1-Accent3">
    <w:name w:val="Medium Grid 1 Accent 3"/>
    <w:basedOn w:val="TableNormal"/>
    <w:uiPriority w:val="67"/>
    <w:qFormat/>
    <w:tblPr>
      <w:tblInd w:w="0" w:type="dxa"/>
      <w:tblBorders>
        <w:top w:val="single" w:sz="8" w:space="0" w:color="B3CC82"/>
        <w:left w:val="single" w:sz="8" w:space="0" w:color="B3CC82"/>
        <w:bottom w:val="single" w:sz="8" w:space="0" w:color="B3CC82"/>
        <w:right w:val="single" w:sz="8" w:space="0" w:color="B3CC82"/>
        <w:insideH w:val="single" w:sz="8" w:space="0" w:color="B3CC82"/>
        <w:insideV w:val="single" w:sz="8" w:space="0" w:color="B3CC82"/>
      </w:tblBorders>
      <w:tblCellMar>
        <w:top w:w="0" w:type="dxa"/>
        <w:left w:w="108" w:type="dxa"/>
        <w:bottom w:w="0" w:type="dxa"/>
        <w:right w:w="108" w:type="dxa"/>
      </w:tblCellMar>
    </w:tblPr>
    <w:tcPr>
      <w:shd w:val="clear" w:color="auto" w:fill="E6EED5"/>
    </w:tcPr>
    <w:tblStylePr w:type="firstRow">
      <w:rPr>
        <w:b/>
        <w:bCs/>
      </w:rPr>
    </w:tblStylePr>
    <w:tblStylePr w:type="lastRow">
      <w:rPr>
        <w:b/>
        <w:bCs/>
      </w:rPr>
      <w:tblPr/>
      <w:tcPr>
        <w:tcBorders>
          <w:top w:val="single" w:sz="18" w:space="0" w:color="B3CC82"/>
        </w:tcBorders>
      </w:tcPr>
    </w:tblStylePr>
    <w:tblStylePr w:type="firstCol">
      <w:rPr>
        <w:b/>
        <w:bCs/>
      </w:rPr>
    </w:tblStylePr>
    <w:tblStylePr w:type="lastCol">
      <w:rPr>
        <w:b/>
        <w:bCs/>
      </w:rPr>
    </w:tblStylePr>
    <w:tblStylePr w:type="band1Vert">
      <w:tblPr/>
      <w:tcPr>
        <w:shd w:val="clear" w:color="auto" w:fill="CDDDAC"/>
      </w:tcPr>
    </w:tblStylePr>
    <w:tblStylePr w:type="band1Horz">
      <w:tblPr/>
      <w:tcPr>
        <w:shd w:val="clear" w:color="auto" w:fill="CDDDAC"/>
      </w:tcPr>
    </w:tblStylePr>
  </w:style>
  <w:style w:type="table" w:styleId="MediumGrid1-Accent4">
    <w:name w:val="Medium Grid 1 Accent 4"/>
    <w:basedOn w:val="TableNormal"/>
    <w:uiPriority w:val="67"/>
    <w:tblPr>
      <w:tblInd w:w="0" w:type="dxa"/>
      <w:tblBorders>
        <w:top w:val="single" w:sz="8" w:space="0" w:color="9F8AB9"/>
        <w:left w:val="single" w:sz="8" w:space="0" w:color="9F8AB9"/>
        <w:bottom w:val="single" w:sz="8" w:space="0" w:color="9F8AB9"/>
        <w:right w:val="single" w:sz="8" w:space="0" w:color="9F8AB9"/>
        <w:insideH w:val="single" w:sz="8" w:space="0" w:color="9F8AB9"/>
        <w:insideV w:val="single" w:sz="8" w:space="0" w:color="9F8AB9"/>
      </w:tblBorders>
      <w:tblCellMar>
        <w:top w:w="0" w:type="dxa"/>
        <w:left w:w="108" w:type="dxa"/>
        <w:bottom w:w="0" w:type="dxa"/>
        <w:right w:w="108" w:type="dxa"/>
      </w:tblCellMar>
    </w:tblPr>
    <w:tcPr>
      <w:shd w:val="clear" w:color="auto" w:fill="DFD8E8"/>
    </w:tcPr>
    <w:tblStylePr w:type="firstRow">
      <w:rPr>
        <w:b/>
        <w:bCs/>
      </w:rPr>
    </w:tblStylePr>
    <w:tblStylePr w:type="lastRow">
      <w:rPr>
        <w:b/>
        <w:bCs/>
      </w:rPr>
      <w:tblPr/>
      <w:tcPr>
        <w:tcBorders>
          <w:top w:val="single" w:sz="18" w:space="0" w:color="9F8AB9"/>
        </w:tcBorders>
      </w:tcPr>
    </w:tblStylePr>
    <w:tblStylePr w:type="firstCol">
      <w:rPr>
        <w:b/>
        <w:bCs/>
      </w:rPr>
    </w:tblStylePr>
    <w:tblStylePr w:type="lastCol">
      <w:rPr>
        <w:b/>
        <w:bCs/>
      </w:rPr>
    </w:tblStylePr>
    <w:tblStylePr w:type="band1Vert">
      <w:tblPr/>
      <w:tcPr>
        <w:shd w:val="clear" w:color="auto" w:fill="BFB1D0"/>
      </w:tcPr>
    </w:tblStylePr>
    <w:tblStylePr w:type="band1Horz">
      <w:tblPr/>
      <w:tcPr>
        <w:shd w:val="clear" w:color="auto" w:fill="BFB1D0"/>
      </w:tcPr>
    </w:tblStylePr>
  </w:style>
  <w:style w:type="table" w:styleId="MediumGrid1-Accent5">
    <w:name w:val="Medium Grid 1 Accent 5"/>
    <w:basedOn w:val="TableNormal"/>
    <w:uiPriority w:val="67"/>
    <w:qFormat/>
    <w:tblPr>
      <w:tblInd w:w="0" w:type="dxa"/>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CellMar>
        <w:top w:w="0" w:type="dxa"/>
        <w:left w:w="108" w:type="dxa"/>
        <w:bottom w:w="0" w:type="dxa"/>
        <w:right w:w="108" w:type="dxa"/>
      </w:tblCellMar>
    </w:tblPr>
    <w:tcPr>
      <w:shd w:val="clear" w:color="auto" w:fill="D2EAF1"/>
    </w:tcPr>
    <w:tblStylePr w:type="firstRow">
      <w:rPr>
        <w:b/>
        <w:bCs/>
      </w:rPr>
    </w:tblStylePr>
    <w:tblStylePr w:type="lastRow">
      <w:rPr>
        <w:b/>
        <w:bCs/>
      </w:rPr>
      <w:tblPr/>
      <w:tcPr>
        <w:tcBorders>
          <w:top w:val="single" w:sz="18" w:space="0" w:color="78C0D4"/>
        </w:tcBorders>
      </w:tcPr>
    </w:tblStylePr>
    <w:tblStylePr w:type="firstCol">
      <w:rPr>
        <w:b/>
        <w:bCs/>
      </w:rPr>
    </w:tblStylePr>
    <w:tblStylePr w:type="lastCol">
      <w:rPr>
        <w:b/>
        <w:bCs/>
      </w:rPr>
    </w:tblStylePr>
    <w:tblStylePr w:type="band1Vert">
      <w:tblPr/>
      <w:tcPr>
        <w:shd w:val="clear" w:color="auto" w:fill="A5D5E2"/>
      </w:tcPr>
    </w:tblStylePr>
    <w:tblStylePr w:type="band1Horz">
      <w:tblPr/>
      <w:tcPr>
        <w:shd w:val="clear" w:color="auto" w:fill="A5D5E2"/>
      </w:tcPr>
    </w:tblStylePr>
  </w:style>
  <w:style w:type="table" w:styleId="MediumGrid1-Accent6">
    <w:name w:val="Medium Grid 1 Accent 6"/>
    <w:basedOn w:val="TableNormal"/>
    <w:uiPriority w:val="67"/>
    <w:qFormat/>
    <w:tblPr>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table" w:styleId="MediumGrid2">
    <w:name w:val="Medium Grid 2"/>
    <w:basedOn w:val="TableNormal"/>
    <w:uiPriority w:val="68"/>
    <w:rPr>
      <w:rFonts w:ascii="SimSun" w:eastAsia="Courier New" w:hAnsi="SimSun"/>
      <w:color w:val="000000"/>
    </w:rPr>
    <w:tblPr>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tblStylePr w:type="firstRow">
      <w:rPr>
        <w:b/>
        <w:bCs/>
        <w:color w:val="000000"/>
      </w:rPr>
      <w:tblPr/>
      <w:tcPr>
        <w:shd w:val="clear" w:color="auto" w:fill="E6E6E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CCCCCC"/>
      </w:tcPr>
    </w:tblStylePr>
    <w:tblStylePr w:type="band1Vert">
      <w:tblPr/>
      <w:tcPr>
        <w:shd w:val="clear" w:color="auto" w:fill="808080"/>
      </w:tcPr>
    </w:tblStylePr>
    <w:tblStylePr w:type="band1Horz">
      <w:tblPr/>
      <w:tcPr>
        <w:tcBorders>
          <w:insideH w:val="single" w:sz="6" w:space="0" w:color="auto"/>
          <w:insideV w:val="single" w:sz="6" w:space="0" w:color="auto"/>
        </w:tcBorders>
        <w:shd w:val="clear" w:color="auto" w:fill="808080"/>
      </w:tcPr>
    </w:tblStylePr>
    <w:tblStylePr w:type="nwCell">
      <w:tblPr/>
      <w:tcPr>
        <w:shd w:val="clear" w:color="auto" w:fill="FFFFFF"/>
      </w:tcPr>
    </w:tblStylePr>
  </w:style>
  <w:style w:type="table" w:styleId="MediumGrid2-Accent1">
    <w:name w:val="Medium Grid 2 Accent 1"/>
    <w:basedOn w:val="TableNormal"/>
    <w:uiPriority w:val="68"/>
    <w:qFormat/>
    <w:rPr>
      <w:rFonts w:ascii="SimSun" w:eastAsia="Courier New" w:hAnsi="SimSun"/>
      <w:color w:val="000000"/>
    </w:rPr>
    <w:tblPr>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top w:w="0" w:type="dxa"/>
        <w:left w:w="108" w:type="dxa"/>
        <w:bottom w:w="0" w:type="dxa"/>
        <w:right w:w="108" w:type="dxa"/>
      </w:tblCellMar>
    </w:tblPr>
    <w:tcPr>
      <w:shd w:val="clear" w:color="auto" w:fill="D3DFEE"/>
    </w:tcPr>
    <w:tblStylePr w:type="firstRow">
      <w:rPr>
        <w:b/>
        <w:bCs/>
        <w:color w:val="000000"/>
      </w:rPr>
      <w:tblPr/>
      <w:tcPr>
        <w:shd w:val="clear" w:color="auto" w:fill="EDF2F8"/>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BE5F1"/>
      </w:tcPr>
    </w:tblStylePr>
    <w:tblStylePr w:type="band1Vert">
      <w:tblPr/>
      <w:tcPr>
        <w:shd w:val="clear" w:color="auto" w:fill="A7BFDE"/>
      </w:tcPr>
    </w:tblStylePr>
    <w:tblStylePr w:type="band1Horz">
      <w:tblPr/>
      <w:tcPr>
        <w:tcBorders>
          <w:insideH w:val="single" w:sz="6" w:space="0" w:color="auto"/>
          <w:insideV w:val="single" w:sz="6" w:space="0" w:color="auto"/>
        </w:tcBorders>
        <w:shd w:val="clear" w:color="auto" w:fill="A7BFDE"/>
      </w:tcPr>
    </w:tblStylePr>
    <w:tblStylePr w:type="nwCell">
      <w:tblPr/>
      <w:tcPr>
        <w:shd w:val="clear" w:color="auto" w:fill="FFFFFF"/>
      </w:tcPr>
    </w:tblStylePr>
  </w:style>
  <w:style w:type="table" w:styleId="MediumGrid2-Accent2">
    <w:name w:val="Medium Grid 2 Accent 2"/>
    <w:basedOn w:val="TableNormal"/>
    <w:uiPriority w:val="68"/>
    <w:qFormat/>
    <w:rPr>
      <w:rFonts w:ascii="SimSun" w:eastAsia="Courier New" w:hAnsi="SimSun"/>
      <w:color w:val="000000"/>
    </w:rPr>
    <w:tblPr>
      <w:tblInd w:w="0" w:type="dxa"/>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CellMar>
        <w:top w:w="0" w:type="dxa"/>
        <w:left w:w="108" w:type="dxa"/>
        <w:bottom w:w="0" w:type="dxa"/>
        <w:right w:w="108" w:type="dxa"/>
      </w:tblCellMar>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auto"/>
          <w:insideV w:val="single" w:sz="6" w:space="0" w:color="auto"/>
        </w:tcBorders>
        <w:shd w:val="clear" w:color="auto" w:fill="DFA7A6"/>
      </w:tcPr>
    </w:tblStylePr>
    <w:tblStylePr w:type="nwCell">
      <w:tblPr/>
      <w:tcPr>
        <w:shd w:val="clear" w:color="auto" w:fill="FFFFFF"/>
      </w:tcPr>
    </w:tblStylePr>
  </w:style>
  <w:style w:type="table" w:styleId="MediumGrid2-Accent3">
    <w:name w:val="Medium Grid 2 Accent 3"/>
    <w:basedOn w:val="TableNormal"/>
    <w:uiPriority w:val="68"/>
    <w:rPr>
      <w:rFonts w:ascii="SimSun" w:eastAsia="Courier New" w:hAnsi="SimSun"/>
      <w:color w:val="000000"/>
    </w:rPr>
    <w:tblPr>
      <w:tblInd w:w="0" w:type="dxa"/>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CellMar>
        <w:top w:w="0" w:type="dxa"/>
        <w:left w:w="108" w:type="dxa"/>
        <w:bottom w:w="0" w:type="dxa"/>
        <w:right w:w="108" w:type="dxa"/>
      </w:tblCellMar>
    </w:tblPr>
    <w:tcPr>
      <w:shd w:val="clear" w:color="auto" w:fill="E6EED5"/>
    </w:tcPr>
    <w:tblStylePr w:type="firstRow">
      <w:rPr>
        <w:b/>
        <w:bCs/>
        <w:color w:val="000000"/>
      </w:rPr>
      <w:tblPr/>
      <w:tcPr>
        <w:shd w:val="clear" w:color="auto" w:fill="F5F8EE"/>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AF1DD"/>
      </w:tcPr>
    </w:tblStylePr>
    <w:tblStylePr w:type="band1Vert">
      <w:tblPr/>
      <w:tcPr>
        <w:shd w:val="clear" w:color="auto" w:fill="CDDDAC"/>
      </w:tcPr>
    </w:tblStylePr>
    <w:tblStylePr w:type="band1Horz">
      <w:tblPr/>
      <w:tcPr>
        <w:tcBorders>
          <w:insideH w:val="single" w:sz="6" w:space="0" w:color="auto"/>
          <w:insideV w:val="single" w:sz="6" w:space="0" w:color="auto"/>
        </w:tcBorders>
        <w:shd w:val="clear" w:color="auto" w:fill="CDDDAC"/>
      </w:tcPr>
    </w:tblStylePr>
    <w:tblStylePr w:type="nwCell">
      <w:tblPr/>
      <w:tcPr>
        <w:shd w:val="clear" w:color="auto" w:fill="FFFFFF"/>
      </w:tcPr>
    </w:tblStylePr>
  </w:style>
  <w:style w:type="table" w:styleId="MediumGrid2-Accent4">
    <w:name w:val="Medium Grid 2 Accent 4"/>
    <w:basedOn w:val="TableNormal"/>
    <w:uiPriority w:val="68"/>
    <w:qFormat/>
    <w:rPr>
      <w:rFonts w:ascii="SimSun" w:eastAsia="Courier New" w:hAnsi="SimSun"/>
      <w:color w:val="000000"/>
    </w:rPr>
    <w:tblPr>
      <w:tblInd w:w="0" w:type="dxa"/>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CellMar>
        <w:top w:w="0" w:type="dxa"/>
        <w:left w:w="108" w:type="dxa"/>
        <w:bottom w:w="0" w:type="dxa"/>
        <w:right w:w="108" w:type="dxa"/>
      </w:tblCellMar>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auto"/>
          <w:insideV w:val="single" w:sz="6" w:space="0" w:color="auto"/>
        </w:tcBorders>
        <w:shd w:val="clear" w:color="auto" w:fill="BFB1D0"/>
      </w:tcPr>
    </w:tblStylePr>
    <w:tblStylePr w:type="nwCell">
      <w:tblPr/>
      <w:tcPr>
        <w:shd w:val="clear" w:color="auto" w:fill="FFFFFF"/>
      </w:tcPr>
    </w:tblStylePr>
  </w:style>
  <w:style w:type="table" w:styleId="MediumGrid2-Accent5">
    <w:name w:val="Medium Grid 2 Accent 5"/>
    <w:basedOn w:val="TableNormal"/>
    <w:uiPriority w:val="68"/>
    <w:rPr>
      <w:rFonts w:ascii="SimSun" w:eastAsia="Courier New" w:hAnsi="SimSun"/>
      <w:color w:val="000000"/>
    </w:rPr>
    <w:tblPr>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cPr>
      <w:shd w:val="clear" w:color="auto" w:fill="D2EAF1"/>
    </w:tcPr>
    <w:tblStylePr w:type="firstRow">
      <w:rPr>
        <w:b/>
        <w:bCs/>
        <w:color w:val="000000"/>
      </w:rPr>
      <w:tblPr/>
      <w:tcPr>
        <w:shd w:val="clear" w:color="auto" w:fill="EDF6F9"/>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AEEF3"/>
      </w:tcPr>
    </w:tblStylePr>
    <w:tblStylePr w:type="band1Vert">
      <w:tblPr/>
      <w:tcPr>
        <w:shd w:val="clear" w:color="auto" w:fill="A5D5E2"/>
      </w:tcPr>
    </w:tblStylePr>
    <w:tblStylePr w:type="band1Horz">
      <w:tblPr/>
      <w:tcPr>
        <w:tcBorders>
          <w:insideH w:val="single" w:sz="6" w:space="0" w:color="auto"/>
          <w:insideV w:val="single" w:sz="6" w:space="0" w:color="auto"/>
        </w:tcBorders>
        <w:shd w:val="clear" w:color="auto" w:fill="A5D5E2"/>
      </w:tcPr>
    </w:tblStylePr>
    <w:tblStylePr w:type="nwCell">
      <w:tblPr/>
      <w:tcPr>
        <w:shd w:val="clear" w:color="auto" w:fill="FFFFFF"/>
      </w:tcPr>
    </w:tblStylePr>
  </w:style>
  <w:style w:type="table" w:styleId="MediumGrid2-Accent6">
    <w:name w:val="Medium Grid 2 Accent 6"/>
    <w:basedOn w:val="TableNormal"/>
    <w:uiPriority w:val="68"/>
    <w:qFormat/>
    <w:rPr>
      <w:rFonts w:ascii="SimSun" w:eastAsia="Courier New" w:hAnsi="SimSun"/>
      <w:color w:val="000000"/>
    </w:rPr>
    <w:tblPr>
      <w:tblInd w:w="0" w:type="dxa"/>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CellMar>
        <w:top w:w="0" w:type="dxa"/>
        <w:left w:w="108" w:type="dxa"/>
        <w:bottom w:w="0" w:type="dxa"/>
        <w:right w:w="108" w:type="dxa"/>
      </w:tblCellMar>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auto"/>
          <w:insideV w:val="single" w:sz="6" w:space="0" w:color="auto"/>
        </w:tcBorders>
        <w:shd w:val="clear" w:color="auto" w:fill="FBCAA2"/>
      </w:tcPr>
    </w:tblStylePr>
    <w:tblStylePr w:type="nwCell">
      <w:tblPr/>
      <w:tcPr>
        <w:shd w:val="clear" w:color="auto" w:fill="FFFFFF"/>
      </w:tcPr>
    </w:tblStylePr>
  </w:style>
  <w:style w:type="table" w:styleId="MediumGrid3">
    <w:name w:val="Medium Grid 3"/>
    <w:basedOn w:val="TableNormal"/>
    <w:uiPriority w:val="69"/>
    <w:qFormat/>
    <w:tblPr>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C0C0C0"/>
    </w:tcPr>
    <w:tblStylePr w:type="firstRow">
      <w:rPr>
        <w:b/>
        <w:bCs/>
        <w:i w:val="0"/>
        <w:iCs w:val="0"/>
        <w:color w:val="FFFFFF"/>
      </w:rPr>
      <w:tblPr/>
      <w:tcPr>
        <w:tcBorders>
          <w:top w:val="single" w:sz="8" w:space="0" w:color="FFFFFF"/>
          <w:left w:val="single" w:sz="24" w:space="0" w:color="FFFFFF"/>
          <w:bottom w:val="single" w:sz="8" w:space="0" w:color="FFFFFF"/>
          <w:right w:val="single" w:sz="8" w:space="0" w:color="FFFFFF"/>
          <w:insideH w:val="nil"/>
          <w:insideV w:val="single" w:sz="8" w:space="0" w:color="auto"/>
        </w:tcBorders>
        <w:shd w:val="clear" w:color="auto" w:fill="000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auto"/>
        </w:tcBorders>
        <w:shd w:val="clear" w:color="auto" w:fill="000000"/>
      </w:tcPr>
    </w:tblStylePr>
    <w:tblStylePr w:type="firstCol">
      <w:rPr>
        <w:b/>
        <w:bCs/>
        <w:i w:val="0"/>
        <w:iCs w:val="0"/>
        <w:color w:val="FFFFFF"/>
      </w:rPr>
      <w:tblPr/>
      <w:tcPr>
        <w:tcBorders>
          <w:bottom w:val="single" w:sz="8" w:space="0" w:color="FFFFFF"/>
          <w:right w:val="single" w:sz="24" w:space="0" w:color="FFFFFF"/>
          <w:insideH w:val="nil"/>
          <w:insideV w:val="nil"/>
        </w:tcBorders>
        <w:shd w:val="clear" w:color="auto" w:fill="000000"/>
      </w:tcPr>
    </w:tblStylePr>
    <w:tblStylePr w:type="lastCol">
      <w:rPr>
        <w:b/>
        <w:bCs/>
        <w:i w:val="0"/>
        <w:iCs w:val="0"/>
        <w:color w:val="FFFFFF"/>
      </w:rPr>
      <w:tblPr/>
      <w:tcPr>
        <w:tcBorders>
          <w:top w:val="nil"/>
          <w:left w:val="nil"/>
          <w:bottom w:val="single" w:sz="24" w:space="0" w:color="FFFFFF"/>
          <w:right w:val="nil"/>
          <w:insideH w:val="nil"/>
          <w:insideV w:val="nil"/>
        </w:tcBorders>
        <w:shd w:val="clear" w:color="auto" w:fill="000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8080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auto"/>
          <w:insideV w:val="single" w:sz="8" w:space="0" w:color="auto"/>
        </w:tcBorders>
        <w:shd w:val="clear" w:color="auto" w:fill="808080"/>
      </w:tcPr>
    </w:tblStylePr>
  </w:style>
  <w:style w:type="table" w:styleId="MediumGrid3-Accent1">
    <w:name w:val="Medium Grid 3 Accent 1"/>
    <w:basedOn w:val="TableNormal"/>
    <w:uiPriority w:val="69"/>
    <w:tblPr>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3DFEE"/>
    </w:tcPr>
    <w:tblStylePr w:type="firstRow">
      <w:rPr>
        <w:b/>
        <w:bCs/>
        <w:i w:val="0"/>
        <w:iCs w:val="0"/>
        <w:color w:val="FFFFFF"/>
      </w:rPr>
      <w:tblPr/>
      <w:tcPr>
        <w:tcBorders>
          <w:top w:val="single" w:sz="8" w:space="0" w:color="FFFFFF"/>
          <w:left w:val="single" w:sz="24" w:space="0" w:color="FFFFFF"/>
          <w:bottom w:val="single" w:sz="8" w:space="0" w:color="FFFFFF"/>
          <w:right w:val="single" w:sz="8" w:space="0" w:color="FFFFFF"/>
          <w:insideH w:val="nil"/>
          <w:insideV w:val="single" w:sz="8" w:space="0" w:color="auto"/>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auto"/>
        </w:tcBorders>
        <w:shd w:val="clear" w:color="auto" w:fill="4F81BD"/>
      </w:tcPr>
    </w:tblStylePr>
    <w:tblStylePr w:type="firstCol">
      <w:rPr>
        <w:b/>
        <w:bCs/>
        <w:i w:val="0"/>
        <w:iCs w:val="0"/>
        <w:color w:val="FFFFFF"/>
      </w:rPr>
      <w:tblPr/>
      <w:tcPr>
        <w:tcBorders>
          <w:bottom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nil"/>
          <w:bottom w:val="single" w:sz="24" w:space="0" w:color="FFFFFF"/>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auto"/>
          <w:insideV w:val="single" w:sz="8" w:space="0" w:color="auto"/>
        </w:tcBorders>
        <w:shd w:val="clear" w:color="auto" w:fill="A7BFDE"/>
      </w:tcPr>
    </w:tblStylePr>
  </w:style>
  <w:style w:type="table" w:styleId="MediumGrid3-Accent2">
    <w:name w:val="Medium Grid 3 Accent 2"/>
    <w:basedOn w:val="TableNormal"/>
    <w:uiPriority w:val="69"/>
    <w:qFormat/>
    <w:tblPr>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tblStylePr w:type="firstRow">
      <w:rPr>
        <w:b/>
        <w:bCs/>
        <w:i w:val="0"/>
        <w:iCs w:val="0"/>
        <w:color w:val="FFFFFF"/>
      </w:rPr>
      <w:tblPr/>
      <w:tcPr>
        <w:tcBorders>
          <w:top w:val="single" w:sz="8" w:space="0" w:color="FFFFFF"/>
          <w:left w:val="single" w:sz="24" w:space="0" w:color="FFFFFF"/>
          <w:bottom w:val="single" w:sz="8" w:space="0" w:color="FFFFFF"/>
          <w:right w:val="single" w:sz="8" w:space="0" w:color="FFFFFF"/>
          <w:insideH w:val="nil"/>
          <w:insideV w:val="single" w:sz="8" w:space="0" w:color="auto"/>
        </w:tcBorders>
        <w:shd w:val="clear" w:color="auto" w:fill="C0504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auto"/>
        </w:tcBorders>
        <w:shd w:val="clear" w:color="auto" w:fill="C0504D"/>
      </w:tcPr>
    </w:tblStylePr>
    <w:tblStylePr w:type="firstCol">
      <w:rPr>
        <w:b/>
        <w:bCs/>
        <w:i w:val="0"/>
        <w:iCs w:val="0"/>
        <w:color w:val="FFFFFF"/>
      </w:rPr>
      <w:tblPr/>
      <w:tcPr>
        <w:tcBorders>
          <w:bottom w:val="single" w:sz="8" w:space="0" w:color="FFFFFF"/>
          <w:right w:val="single" w:sz="24" w:space="0" w:color="FFFFFF"/>
          <w:insideH w:val="nil"/>
          <w:insideV w:val="nil"/>
        </w:tcBorders>
        <w:shd w:val="clear" w:color="auto" w:fill="C0504D"/>
      </w:tcPr>
    </w:tblStylePr>
    <w:tblStylePr w:type="lastCol">
      <w:rPr>
        <w:b/>
        <w:bCs/>
        <w:i w:val="0"/>
        <w:iCs w:val="0"/>
        <w:color w:val="FFFFFF"/>
      </w:rPr>
      <w:tblPr/>
      <w:tcPr>
        <w:tcBorders>
          <w:top w:val="nil"/>
          <w:left w:val="nil"/>
          <w:bottom w:val="single" w:sz="24" w:space="0" w:color="FFFFFF"/>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auto"/>
          <w:insideV w:val="single" w:sz="8" w:space="0" w:color="auto"/>
        </w:tcBorders>
        <w:shd w:val="clear" w:color="auto" w:fill="DFA7A6"/>
      </w:tcPr>
    </w:tblStylePr>
  </w:style>
  <w:style w:type="table" w:styleId="MediumGrid3-Accent3">
    <w:name w:val="Medium Grid 3 Accent 3"/>
    <w:basedOn w:val="TableNormal"/>
    <w:uiPriority w:val="69"/>
    <w:qFormat/>
    <w:tblPr>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b/>
        <w:bCs/>
        <w:i w:val="0"/>
        <w:iCs w:val="0"/>
        <w:color w:val="FFFFFF"/>
      </w:rPr>
      <w:tblPr/>
      <w:tcPr>
        <w:tcBorders>
          <w:top w:val="single" w:sz="8" w:space="0" w:color="FFFFFF"/>
          <w:left w:val="single" w:sz="24" w:space="0" w:color="FFFFFF"/>
          <w:bottom w:val="single" w:sz="8" w:space="0" w:color="FFFFFF"/>
          <w:right w:val="single" w:sz="8" w:space="0" w:color="FFFFFF"/>
          <w:insideH w:val="nil"/>
          <w:insideV w:val="single" w:sz="8" w:space="0" w:color="auto"/>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auto"/>
        </w:tcBorders>
        <w:shd w:val="clear" w:color="auto" w:fill="9BBB59"/>
      </w:tcPr>
    </w:tblStylePr>
    <w:tblStylePr w:type="firstCol">
      <w:rPr>
        <w:b/>
        <w:bCs/>
        <w:i w:val="0"/>
        <w:iCs w:val="0"/>
        <w:color w:val="FFFFFF"/>
      </w:rPr>
      <w:tblPr/>
      <w:tcPr>
        <w:tcBorders>
          <w:bottom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nil"/>
          <w:bottom w:val="single" w:sz="24" w:space="0" w:color="FFFFFF"/>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auto"/>
          <w:insideV w:val="single" w:sz="8" w:space="0" w:color="auto"/>
        </w:tcBorders>
        <w:shd w:val="clear" w:color="auto" w:fill="CDDDAC"/>
      </w:tcPr>
    </w:tblStylePr>
  </w:style>
  <w:style w:type="table" w:styleId="MediumGrid3-Accent4">
    <w:name w:val="Medium Grid 3 Accent 4"/>
    <w:basedOn w:val="TableNormal"/>
    <w:uiPriority w:val="69"/>
    <w:qFormat/>
    <w:tblPr>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FD8E8"/>
    </w:tcPr>
    <w:tblStylePr w:type="firstRow">
      <w:rPr>
        <w:b/>
        <w:bCs/>
        <w:i w:val="0"/>
        <w:iCs w:val="0"/>
        <w:color w:val="FFFFFF"/>
      </w:rPr>
      <w:tblPr/>
      <w:tcPr>
        <w:tcBorders>
          <w:top w:val="single" w:sz="8" w:space="0" w:color="FFFFFF"/>
          <w:left w:val="single" w:sz="24" w:space="0" w:color="FFFFFF"/>
          <w:bottom w:val="single" w:sz="8" w:space="0" w:color="FFFFFF"/>
          <w:right w:val="single" w:sz="8" w:space="0" w:color="FFFFFF"/>
          <w:insideH w:val="nil"/>
          <w:insideV w:val="single" w:sz="8" w:space="0" w:color="auto"/>
        </w:tcBorders>
        <w:shd w:val="clear" w:color="auto" w:fill="8064A2"/>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auto"/>
        </w:tcBorders>
        <w:shd w:val="clear" w:color="auto" w:fill="8064A2"/>
      </w:tcPr>
    </w:tblStylePr>
    <w:tblStylePr w:type="firstCol">
      <w:rPr>
        <w:b/>
        <w:bCs/>
        <w:i w:val="0"/>
        <w:iCs w:val="0"/>
        <w:color w:val="FFFFFF"/>
      </w:rPr>
      <w:tblPr/>
      <w:tcPr>
        <w:tcBorders>
          <w:bottom w:val="single" w:sz="8" w:space="0" w:color="FFFFFF"/>
          <w:right w:val="single" w:sz="24" w:space="0" w:color="FFFFFF"/>
          <w:insideH w:val="nil"/>
          <w:insideV w:val="nil"/>
        </w:tcBorders>
        <w:shd w:val="clear" w:color="auto" w:fill="8064A2"/>
      </w:tcPr>
    </w:tblStylePr>
    <w:tblStylePr w:type="lastCol">
      <w:rPr>
        <w:b/>
        <w:bCs/>
        <w:i w:val="0"/>
        <w:iCs w:val="0"/>
        <w:color w:val="FFFFFF"/>
      </w:rPr>
      <w:tblPr/>
      <w:tcPr>
        <w:tcBorders>
          <w:top w:val="nil"/>
          <w:left w:val="nil"/>
          <w:bottom w:val="single" w:sz="24" w:space="0" w:color="FFFFFF"/>
          <w:right w:val="nil"/>
          <w:insideH w:val="nil"/>
          <w:insideV w:val="nil"/>
        </w:tcBorders>
        <w:shd w:val="clear" w:color="auto" w:fill="8064A2"/>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FB1D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auto"/>
          <w:insideV w:val="single" w:sz="8" w:space="0" w:color="auto"/>
        </w:tcBorders>
        <w:shd w:val="clear" w:color="auto" w:fill="BFB1D0"/>
      </w:tcPr>
    </w:tblStylePr>
  </w:style>
  <w:style w:type="table" w:styleId="MediumGrid3-Accent5">
    <w:name w:val="Medium Grid 3 Accent 5"/>
    <w:basedOn w:val="TableNormal"/>
    <w:uiPriority w:val="69"/>
    <w:tblPr>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2EAF1"/>
    </w:tcPr>
    <w:tblStylePr w:type="firstRow">
      <w:rPr>
        <w:b/>
        <w:bCs/>
        <w:i w:val="0"/>
        <w:iCs w:val="0"/>
        <w:color w:val="FFFFFF"/>
      </w:rPr>
      <w:tblPr/>
      <w:tcPr>
        <w:tcBorders>
          <w:top w:val="single" w:sz="8" w:space="0" w:color="FFFFFF"/>
          <w:left w:val="single" w:sz="24" w:space="0" w:color="FFFFFF"/>
          <w:bottom w:val="single" w:sz="8" w:space="0" w:color="FFFFFF"/>
          <w:right w:val="single" w:sz="8" w:space="0" w:color="FFFFFF"/>
          <w:insideH w:val="nil"/>
          <w:insideV w:val="single" w:sz="8" w:space="0" w:color="auto"/>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auto"/>
        </w:tcBorders>
        <w:shd w:val="clear" w:color="auto" w:fill="4BACC6"/>
      </w:tcPr>
    </w:tblStylePr>
    <w:tblStylePr w:type="firstCol">
      <w:rPr>
        <w:b/>
        <w:bCs/>
        <w:i w:val="0"/>
        <w:iCs w:val="0"/>
        <w:color w:val="FFFFFF"/>
      </w:rPr>
      <w:tblPr/>
      <w:tcPr>
        <w:tcBorders>
          <w:bottom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nil"/>
          <w:bottom w:val="single" w:sz="24" w:space="0" w:color="FFFFFF"/>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auto"/>
          <w:insideV w:val="single" w:sz="8" w:space="0" w:color="auto"/>
        </w:tcBorders>
        <w:shd w:val="clear" w:color="auto" w:fill="A5D5E2"/>
      </w:tcPr>
    </w:tblStylePr>
  </w:style>
  <w:style w:type="table" w:styleId="MediumGrid3-Accent6">
    <w:name w:val="Medium Grid 3 Accent 6"/>
    <w:basedOn w:val="TableNormal"/>
    <w:uiPriority w:val="69"/>
    <w:tblPr>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DE4D0"/>
    </w:tcPr>
    <w:tblStylePr w:type="firstRow">
      <w:rPr>
        <w:b/>
        <w:bCs/>
        <w:i w:val="0"/>
        <w:iCs w:val="0"/>
        <w:color w:val="FFFFFF"/>
      </w:rPr>
      <w:tblPr/>
      <w:tcPr>
        <w:tcBorders>
          <w:top w:val="single" w:sz="8" w:space="0" w:color="FFFFFF"/>
          <w:left w:val="single" w:sz="24" w:space="0" w:color="FFFFFF"/>
          <w:bottom w:val="single" w:sz="8" w:space="0" w:color="FFFFFF"/>
          <w:right w:val="single" w:sz="8" w:space="0" w:color="FFFFFF"/>
          <w:insideH w:val="nil"/>
          <w:insideV w:val="single" w:sz="8" w:space="0" w:color="auto"/>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auto"/>
        </w:tcBorders>
        <w:shd w:val="clear" w:color="auto" w:fill="F79646"/>
      </w:tcPr>
    </w:tblStylePr>
    <w:tblStylePr w:type="firstCol">
      <w:rPr>
        <w:b/>
        <w:bCs/>
        <w:i w:val="0"/>
        <w:iCs w:val="0"/>
        <w:color w:val="FFFFFF"/>
      </w:rPr>
      <w:tblPr/>
      <w:tcPr>
        <w:tcBorders>
          <w:bottom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nil"/>
          <w:bottom w:val="single" w:sz="24" w:space="0" w:color="FFFFFF"/>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auto"/>
          <w:insideV w:val="single" w:sz="8" w:space="0" w:color="auto"/>
        </w:tcBorders>
        <w:shd w:val="clear" w:color="auto" w:fill="FBCAA2"/>
      </w:tcPr>
    </w:tblStylePr>
  </w:style>
  <w:style w:type="table" w:styleId="DarkList">
    <w:name w:val="Dark List"/>
    <w:basedOn w:val="TableNormal"/>
    <w:uiPriority w:val="70"/>
    <w:qFormat/>
    <w:rPr>
      <w:color w:val="FFFFFF"/>
    </w:rPr>
    <w:tblPr>
      <w:tblStyleRowBandSize w:val="1"/>
      <w:tblStyleColBandSize w:val="1"/>
      <w:tblInd w:w="0" w:type="dxa"/>
      <w:tblCellMar>
        <w:top w:w="0" w:type="dxa"/>
        <w:left w:w="108" w:type="dxa"/>
        <w:bottom w:w="0" w:type="dxa"/>
        <w:right w:w="108" w:type="dxa"/>
      </w:tblCellMar>
    </w:tblPr>
    <w:tcPr>
      <w:shd w:val="clear" w:color="auto" w:fill="000000"/>
    </w:tcPr>
    <w:tblStylePr w:type="firstRow">
      <w:rPr>
        <w:b/>
        <w:bCs/>
      </w:rPr>
      <w:tblPr/>
      <w:tcPr>
        <w:tcBorders>
          <w:top w:val="nil"/>
          <w:left w:val="single" w:sz="18" w:space="0" w:color="FFFFFF"/>
          <w:bottom w:val="nil"/>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000000"/>
      </w:tcPr>
    </w:tblStylePr>
    <w:tblStylePr w:type="firstCol">
      <w:tblPr/>
      <w:tcPr>
        <w:tcBorders>
          <w:top w:val="nil"/>
          <w:left w:val="nil"/>
          <w:bottom w:val="nil"/>
          <w:right w:val="single" w:sz="18" w:space="0" w:color="FFFFFF"/>
          <w:insideH w:val="nil"/>
          <w:insideV w:val="nil"/>
        </w:tcBorders>
        <w:shd w:val="clear" w:color="auto" w:fill="000000"/>
      </w:tcPr>
    </w:tblStylePr>
    <w:tblStylePr w:type="lastCol">
      <w:tblPr/>
      <w:tcPr>
        <w:tcBorders>
          <w:top w:val="nil"/>
          <w:left w:val="nil"/>
          <w:bottom w:val="single" w:sz="18" w:space="0" w:color="FFFFFF"/>
          <w:right w:val="nil"/>
          <w:insideH w:val="nil"/>
          <w:insideV w:val="nil"/>
        </w:tcBorders>
        <w:shd w:val="clear" w:color="auto" w:fill="000000"/>
      </w:tcPr>
    </w:tblStylePr>
    <w:tblStylePr w:type="band1Vert">
      <w:tblPr/>
      <w:tcPr>
        <w:tcBorders>
          <w:top w:val="nil"/>
          <w:left w:val="nil"/>
          <w:bottom w:val="nil"/>
          <w:right w:val="nil"/>
          <w:insideH w:val="nil"/>
          <w:insideV w:val="nil"/>
        </w:tcBorders>
        <w:shd w:val="clear" w:color="auto" w:fill="000000"/>
      </w:tcPr>
    </w:tblStylePr>
    <w:tblStylePr w:type="band1Horz">
      <w:tblPr/>
      <w:tcPr>
        <w:tcBorders>
          <w:top w:val="nil"/>
          <w:left w:val="nil"/>
          <w:bottom w:val="nil"/>
          <w:right w:val="nil"/>
          <w:insideH w:val="nil"/>
          <w:insideV w:val="nil"/>
        </w:tcBorders>
        <w:shd w:val="clear" w:color="auto" w:fill="000000"/>
      </w:tcPr>
    </w:tblStylePr>
  </w:style>
  <w:style w:type="table" w:styleId="DarkList-Accent1">
    <w:name w:val="Dark List Accent 1"/>
    <w:basedOn w:val="TableNormal"/>
    <w:uiPriority w:val="70"/>
    <w:rPr>
      <w:color w:val="FFFFFF"/>
    </w:rPr>
    <w:tblPr>
      <w:tblStyleRowBandSize w:val="1"/>
      <w:tblStyleColBandSize w:val="1"/>
      <w:tblInd w:w="0" w:type="dxa"/>
      <w:tblCellMar>
        <w:top w:w="0" w:type="dxa"/>
        <w:left w:w="108" w:type="dxa"/>
        <w:bottom w:w="0" w:type="dxa"/>
        <w:right w:w="108" w:type="dxa"/>
      </w:tblCellMar>
    </w:tblPr>
    <w:tcPr>
      <w:shd w:val="clear" w:color="auto" w:fill="4F81BD"/>
    </w:tcPr>
    <w:tblStylePr w:type="firstRow">
      <w:rPr>
        <w:b/>
        <w:bCs/>
      </w:rPr>
      <w:tblPr/>
      <w:tcPr>
        <w:tcBorders>
          <w:top w:val="nil"/>
          <w:left w:val="single" w:sz="18" w:space="0" w:color="FFFFFF"/>
          <w:bottom w:val="nil"/>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nil"/>
          <w:bottom w:val="single" w:sz="18" w:space="0" w:color="FFFFFF"/>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styleId="DarkList-Accent2">
    <w:name w:val="Dark List Accent 2"/>
    <w:basedOn w:val="TableNormal"/>
    <w:uiPriority w:val="70"/>
    <w:qFormat/>
    <w:rPr>
      <w:color w:val="FFFFFF"/>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single" w:sz="18" w:space="0" w:color="FFFFFF"/>
          <w:bottom w:val="nil"/>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nil"/>
          <w:bottom w:val="single" w:sz="18" w:space="0" w:color="FFFFFF"/>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styleId="DarkList-Accent3">
    <w:name w:val="Dark List Accent 3"/>
    <w:basedOn w:val="TableNormal"/>
    <w:uiPriority w:val="70"/>
    <w:qFormat/>
    <w:rPr>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single" w:sz="18" w:space="0" w:color="FFFFFF"/>
          <w:bottom w:val="nil"/>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nil"/>
          <w:bottom w:val="single" w:sz="18" w:space="0" w:color="FFFFFF"/>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styleId="DarkList-Accent4">
    <w:name w:val="Dark List Accent 4"/>
    <w:basedOn w:val="TableNormal"/>
    <w:uiPriority w:val="70"/>
    <w:qFormat/>
    <w:rPr>
      <w:color w:val="FFFFFF"/>
    </w:rPr>
    <w:tblPr>
      <w:tblStyleRowBandSize w:val="1"/>
      <w:tblStyleColBandSize w:val="1"/>
      <w:tblInd w:w="0" w:type="dxa"/>
      <w:tblCellMar>
        <w:top w:w="0" w:type="dxa"/>
        <w:left w:w="108" w:type="dxa"/>
        <w:bottom w:w="0" w:type="dxa"/>
        <w:right w:w="108" w:type="dxa"/>
      </w:tblCellMar>
    </w:tblPr>
    <w:tcPr>
      <w:shd w:val="clear" w:color="auto" w:fill="8064A2"/>
    </w:tcPr>
    <w:tblStylePr w:type="firstRow">
      <w:rPr>
        <w:b/>
        <w:bCs/>
      </w:rPr>
      <w:tblPr/>
      <w:tcPr>
        <w:tcBorders>
          <w:top w:val="nil"/>
          <w:left w:val="single" w:sz="18" w:space="0" w:color="FFFFFF"/>
          <w:bottom w:val="nil"/>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nil"/>
          <w:bottom w:val="single" w:sz="18" w:space="0" w:color="FFFFFF"/>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styleId="DarkList-Accent5">
    <w:name w:val="Dark List Accent 5"/>
    <w:basedOn w:val="TableNormal"/>
    <w:uiPriority w:val="70"/>
    <w:qFormat/>
    <w:rPr>
      <w:color w:val="FFFFFF"/>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b/>
        <w:bCs/>
      </w:rPr>
      <w:tblPr/>
      <w:tcPr>
        <w:tcBorders>
          <w:top w:val="nil"/>
          <w:left w:val="single" w:sz="18" w:space="0" w:color="FFFFFF"/>
          <w:bottom w:val="nil"/>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nil"/>
          <w:bottom w:val="single" w:sz="18" w:space="0" w:color="FFFFFF"/>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styleId="DarkList-Accent6">
    <w:name w:val="Dark List Accent 6"/>
    <w:basedOn w:val="TableNormal"/>
    <w:uiPriority w:val="70"/>
    <w:rPr>
      <w:color w:val="FFFFFF"/>
    </w:rPr>
    <w:tblPr>
      <w:tblStyleRowBandSize w:val="1"/>
      <w:tblStyleColBandSize w:val="1"/>
      <w:tblInd w:w="0" w:type="dxa"/>
      <w:tblCellMar>
        <w:top w:w="0" w:type="dxa"/>
        <w:left w:w="108" w:type="dxa"/>
        <w:bottom w:w="0" w:type="dxa"/>
        <w:right w:w="108" w:type="dxa"/>
      </w:tblCellMar>
    </w:tblPr>
    <w:tcPr>
      <w:shd w:val="clear" w:color="auto" w:fill="F79646"/>
    </w:tcPr>
    <w:tblStylePr w:type="firstRow">
      <w:rPr>
        <w:b/>
        <w:bCs/>
      </w:rPr>
      <w:tblPr/>
      <w:tcPr>
        <w:tcBorders>
          <w:top w:val="nil"/>
          <w:left w:val="single" w:sz="18" w:space="0" w:color="FFFFFF"/>
          <w:bottom w:val="nil"/>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nil"/>
          <w:bottom w:val="single" w:sz="18" w:space="0" w:color="FFFFFF"/>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styleId="ColorfulShading">
    <w:name w:val="Colorful Shading"/>
    <w:basedOn w:val="TableNormal"/>
    <w:uiPriority w:val="71"/>
    <w:rPr>
      <w:color w:val="000000"/>
    </w:rPr>
    <w:tblPr>
      <w:tblInd w:w="0" w:type="dxa"/>
      <w:tblBorders>
        <w:top w:val="single" w:sz="24" w:space="0" w:color="C0504D"/>
        <w:left w:val="single" w:sz="4" w:space="0" w:color="000000"/>
        <w:bottom w:val="single" w:sz="4" w:space="0" w:color="000000"/>
        <w:right w:val="single" w:sz="4" w:space="0" w:color="000000"/>
        <w:insideH w:val="single" w:sz="4" w:space="0" w:color="FFFFFF"/>
        <w:insideV w:val="single" w:sz="4" w:space="0" w:color="FFFFFF"/>
      </w:tblBorders>
      <w:tblCellMar>
        <w:top w:w="0" w:type="dxa"/>
        <w:left w:w="108" w:type="dxa"/>
        <w:bottom w:w="0" w:type="dxa"/>
        <w:right w:w="108" w:type="dxa"/>
      </w:tblCellMar>
    </w:tblPr>
    <w:tcPr>
      <w:shd w:val="clear" w:color="auto" w:fill="E6E6E6"/>
    </w:tcPr>
    <w:tblStylePr w:type="firstRow">
      <w:rPr>
        <w:b/>
        <w:bCs/>
      </w:rPr>
      <w:tblPr/>
      <w:tcPr>
        <w:tcBorders>
          <w:top w:val="nil"/>
          <w:left w:val="single" w:sz="24" w:space="0" w:color="C0504D"/>
          <w:bottom w:val="nil"/>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000000"/>
      </w:tcPr>
    </w:tblStylePr>
    <w:tblStylePr w:type="firstCol">
      <w:rPr>
        <w:color w:val="FFFFFF"/>
      </w:rPr>
      <w:tblPr/>
      <w:tcPr>
        <w:tcBorders>
          <w:top w:val="nil"/>
          <w:left w:val="nil"/>
          <w:bottom w:val="nil"/>
          <w:right w:val="nil"/>
          <w:insideH w:val="single" w:sz="4" w:space="0" w:color="auto"/>
          <w:insideV w:val="nil"/>
        </w:tcBorders>
        <w:shd w:val="clear" w:color="auto" w:fill="000000"/>
      </w:tcPr>
    </w:tblStylePr>
    <w:tblStylePr w:type="lastCol">
      <w:rPr>
        <w:color w:val="FFFFFF"/>
      </w:rPr>
      <w:tblPr/>
      <w:tcPr>
        <w:tcBorders>
          <w:top w:val="nil"/>
          <w:left w:val="nil"/>
          <w:bottom w:val="nil"/>
          <w:right w:val="nil"/>
          <w:insideH w:val="nil"/>
          <w:insideV w:val="nil"/>
        </w:tcBorders>
        <w:shd w:val="clear" w:color="auto" w:fill="000000"/>
      </w:tcPr>
    </w:tblStylePr>
    <w:tblStylePr w:type="band1Vert">
      <w:tblPr/>
      <w:tcPr>
        <w:shd w:val="clear" w:color="auto" w:fill="999999"/>
      </w:tcPr>
    </w:tblStylePr>
    <w:tblStylePr w:type="band1Horz">
      <w:tblPr/>
      <w:tcPr>
        <w:shd w:val="clear" w:color="auto" w:fill="808080"/>
      </w:tcPr>
    </w:tblStylePr>
    <w:tblStylePr w:type="neCell">
      <w:rPr>
        <w:color w:val="000000"/>
      </w:rPr>
    </w:tblStylePr>
    <w:tblStylePr w:type="nwCell">
      <w:rPr>
        <w:color w:val="000000"/>
      </w:rPr>
    </w:tblStylePr>
  </w:style>
  <w:style w:type="table" w:styleId="ColorfulShading-Accent1">
    <w:name w:val="Colorful Shading Accent 1"/>
    <w:basedOn w:val="TableNormal"/>
    <w:uiPriority w:val="71"/>
    <w:rPr>
      <w:color w:val="000000"/>
    </w:rPr>
    <w:tblPr>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single" w:sz="24" w:space="0" w:color="C0504D"/>
          <w:bottom w:val="nil"/>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auto"/>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styleId="ColorfulShading-Accent2">
    <w:name w:val="Colorful Shading Accent 2"/>
    <w:basedOn w:val="TableNormal"/>
    <w:uiPriority w:val="71"/>
    <w:rPr>
      <w:color w:val="000000"/>
    </w:rPr>
    <w:tblPr>
      <w:tblInd w:w="0" w:type="dxa"/>
      <w:tblBorders>
        <w:top w:val="single" w:sz="24" w:space="0" w:color="C0504D"/>
        <w:left w:val="single" w:sz="4" w:space="0" w:color="C0504D"/>
        <w:bottom w:val="single" w:sz="4" w:space="0" w:color="C0504D"/>
        <w:right w:val="single" w:sz="4" w:space="0" w:color="C0504D"/>
        <w:insideH w:val="single" w:sz="4" w:space="0" w:color="FFFFFF"/>
        <w:insideV w:val="single" w:sz="4" w:space="0" w:color="FFFFFF"/>
      </w:tblBorders>
      <w:tblCellMar>
        <w:top w:w="0" w:type="dxa"/>
        <w:left w:w="108" w:type="dxa"/>
        <w:bottom w:w="0" w:type="dxa"/>
        <w:right w:w="108" w:type="dxa"/>
      </w:tblCellMar>
    </w:tblPr>
    <w:tcPr>
      <w:shd w:val="clear" w:color="auto" w:fill="F8EDED"/>
    </w:tcPr>
    <w:tblStylePr w:type="firstRow">
      <w:rPr>
        <w:b/>
        <w:bCs/>
      </w:rPr>
      <w:tblPr/>
      <w:tcPr>
        <w:tcBorders>
          <w:top w:val="nil"/>
          <w:left w:val="single" w:sz="24" w:space="0" w:color="C0504D"/>
          <w:bottom w:val="nil"/>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772C2A"/>
      </w:tcPr>
    </w:tblStylePr>
    <w:tblStylePr w:type="firstCol">
      <w:rPr>
        <w:color w:val="FFFFFF"/>
      </w:rPr>
      <w:tblPr/>
      <w:tcPr>
        <w:tcBorders>
          <w:top w:val="nil"/>
          <w:left w:val="nil"/>
          <w:bottom w:val="nil"/>
          <w:right w:val="nil"/>
          <w:insideH w:val="single" w:sz="4" w:space="0" w:color="auto"/>
          <w:insideV w:val="nil"/>
        </w:tcBorders>
        <w:shd w:val="clear" w:color="auto" w:fill="772C2A"/>
      </w:tcPr>
    </w:tblStylePr>
    <w:tblStylePr w:type="lastCol">
      <w:rPr>
        <w:color w:val="FFFFFF"/>
      </w:rPr>
      <w:tblPr/>
      <w:tcPr>
        <w:tcBorders>
          <w:top w:val="nil"/>
          <w:left w:val="nil"/>
          <w:bottom w:val="nil"/>
          <w:right w:val="nil"/>
          <w:insideH w:val="nil"/>
          <w:insideV w:val="nil"/>
        </w:tcBorders>
        <w:shd w:val="clear" w:color="auto" w:fill="772C2A"/>
      </w:tcPr>
    </w:tblStylePr>
    <w:tblStylePr w:type="band1Vert">
      <w:tblPr/>
      <w:tcPr>
        <w:shd w:val="clear" w:color="auto" w:fill="E5B8B7"/>
      </w:tcPr>
    </w:tblStylePr>
    <w:tblStylePr w:type="band1Horz">
      <w:tblPr/>
      <w:tcPr>
        <w:shd w:val="clear" w:color="auto" w:fill="DFA7A6"/>
      </w:tcPr>
    </w:tblStylePr>
    <w:tblStylePr w:type="neCell">
      <w:rPr>
        <w:color w:val="000000"/>
      </w:rPr>
    </w:tblStylePr>
    <w:tblStylePr w:type="nwCell">
      <w:rPr>
        <w:color w:val="000000"/>
      </w:rPr>
    </w:tblStylePr>
  </w:style>
  <w:style w:type="table" w:styleId="ColorfulShading-Accent3">
    <w:name w:val="Colorful Shading Accent 3"/>
    <w:basedOn w:val="TableNormal"/>
    <w:uiPriority w:val="71"/>
    <w:qFormat/>
    <w:rPr>
      <w:color w:val="000000"/>
    </w:rPr>
    <w:tblPr>
      <w:tblInd w:w="0" w:type="dxa"/>
      <w:tblBorders>
        <w:top w:val="single" w:sz="24" w:space="0" w:color="8064A2"/>
        <w:left w:val="single" w:sz="4" w:space="0" w:color="9BBB59"/>
        <w:bottom w:val="single" w:sz="4" w:space="0" w:color="9BBB59"/>
        <w:right w:val="single" w:sz="4" w:space="0" w:color="9BBB59"/>
        <w:insideH w:val="single" w:sz="4" w:space="0" w:color="FFFFFF"/>
        <w:insideV w:val="single" w:sz="4" w:space="0" w:color="FFFFFF"/>
      </w:tblBorders>
      <w:tblCellMar>
        <w:top w:w="0" w:type="dxa"/>
        <w:left w:w="108" w:type="dxa"/>
        <w:bottom w:w="0" w:type="dxa"/>
        <w:right w:w="108" w:type="dxa"/>
      </w:tblCellMar>
    </w:tblPr>
    <w:tcPr>
      <w:shd w:val="clear" w:color="auto" w:fill="F5F8EE"/>
    </w:tcPr>
    <w:tblStylePr w:type="firstRow">
      <w:rPr>
        <w:b/>
        <w:bCs/>
      </w:rPr>
      <w:tblPr/>
      <w:tcPr>
        <w:tcBorders>
          <w:top w:val="nil"/>
          <w:left w:val="single" w:sz="24" w:space="0" w:color="8064A2"/>
          <w:bottom w:val="nil"/>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E7530"/>
      </w:tcPr>
    </w:tblStylePr>
    <w:tblStylePr w:type="firstCol">
      <w:rPr>
        <w:color w:val="FFFFFF"/>
      </w:rPr>
      <w:tblPr/>
      <w:tcPr>
        <w:tcBorders>
          <w:top w:val="nil"/>
          <w:left w:val="nil"/>
          <w:bottom w:val="nil"/>
          <w:right w:val="nil"/>
          <w:insideH w:val="single" w:sz="4" w:space="0" w:color="auto"/>
          <w:insideV w:val="nil"/>
        </w:tcBorders>
        <w:shd w:val="clear" w:color="auto" w:fill="5E7530"/>
      </w:tcPr>
    </w:tblStylePr>
    <w:tblStylePr w:type="lastCol">
      <w:rPr>
        <w:color w:val="FFFFFF"/>
      </w:rPr>
      <w:tblPr/>
      <w:tcPr>
        <w:tcBorders>
          <w:top w:val="nil"/>
          <w:left w:val="nil"/>
          <w:bottom w:val="nil"/>
          <w:right w:val="nil"/>
          <w:insideH w:val="nil"/>
          <w:insideV w:val="nil"/>
        </w:tcBorders>
        <w:shd w:val="clear" w:color="auto" w:fill="5E7530"/>
      </w:tcPr>
    </w:tblStylePr>
    <w:tblStylePr w:type="band1Vert">
      <w:tblPr/>
      <w:tcPr>
        <w:shd w:val="clear" w:color="auto" w:fill="D6E3BC"/>
      </w:tcPr>
    </w:tblStylePr>
    <w:tblStylePr w:type="band1Horz">
      <w:tblPr/>
      <w:tcPr>
        <w:shd w:val="clear" w:color="auto" w:fill="CDDDAC"/>
      </w:tcPr>
    </w:tblStylePr>
  </w:style>
  <w:style w:type="table" w:styleId="ColorfulShading-Accent4">
    <w:name w:val="Colorful Shading Accent 4"/>
    <w:basedOn w:val="TableNormal"/>
    <w:uiPriority w:val="71"/>
    <w:rPr>
      <w:color w:val="000000"/>
    </w:rPr>
    <w:tblPr>
      <w:tblInd w:w="0" w:type="dxa"/>
      <w:tblBorders>
        <w:top w:val="single" w:sz="24" w:space="0" w:color="9BBB59"/>
        <w:left w:val="single" w:sz="4" w:space="0" w:color="8064A2"/>
        <w:bottom w:val="single" w:sz="4" w:space="0" w:color="8064A2"/>
        <w:right w:val="single" w:sz="4" w:space="0" w:color="8064A2"/>
        <w:insideH w:val="single" w:sz="4" w:space="0" w:color="FFFFFF"/>
        <w:insideV w:val="single" w:sz="4" w:space="0" w:color="FFFFFF"/>
      </w:tblBorders>
      <w:tblCellMar>
        <w:top w:w="0" w:type="dxa"/>
        <w:left w:w="108" w:type="dxa"/>
        <w:bottom w:w="0" w:type="dxa"/>
        <w:right w:w="108" w:type="dxa"/>
      </w:tblCellMar>
    </w:tblPr>
    <w:tcPr>
      <w:shd w:val="clear" w:color="auto" w:fill="F2EFF6"/>
    </w:tcPr>
    <w:tblStylePr w:type="firstRow">
      <w:rPr>
        <w:b/>
        <w:bCs/>
      </w:rPr>
      <w:tblPr/>
      <w:tcPr>
        <w:tcBorders>
          <w:top w:val="nil"/>
          <w:left w:val="single" w:sz="24" w:space="0" w:color="9BBB59"/>
          <w:bottom w:val="nil"/>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4C3B62"/>
      </w:tcPr>
    </w:tblStylePr>
    <w:tblStylePr w:type="firstCol">
      <w:rPr>
        <w:color w:val="FFFFFF"/>
      </w:rPr>
      <w:tblPr/>
      <w:tcPr>
        <w:tcBorders>
          <w:top w:val="nil"/>
          <w:left w:val="nil"/>
          <w:bottom w:val="nil"/>
          <w:right w:val="nil"/>
          <w:insideH w:val="single" w:sz="4" w:space="0" w:color="auto"/>
          <w:insideV w:val="nil"/>
        </w:tcBorders>
        <w:shd w:val="clear" w:color="auto" w:fill="4C3B62"/>
      </w:tcPr>
    </w:tblStylePr>
    <w:tblStylePr w:type="lastCol">
      <w:rPr>
        <w:color w:val="FFFFFF"/>
      </w:rPr>
      <w:tblPr/>
      <w:tcPr>
        <w:tcBorders>
          <w:top w:val="nil"/>
          <w:left w:val="nil"/>
          <w:bottom w:val="nil"/>
          <w:right w:val="nil"/>
          <w:insideH w:val="nil"/>
          <w:insideV w:val="nil"/>
        </w:tcBorders>
        <w:shd w:val="clear" w:color="auto" w:fill="4C3B62"/>
      </w:tcPr>
    </w:tblStylePr>
    <w:tblStylePr w:type="band1Vert">
      <w:tblPr/>
      <w:tcPr>
        <w:shd w:val="clear" w:color="auto" w:fill="CCC0D9"/>
      </w:tcPr>
    </w:tblStylePr>
    <w:tblStylePr w:type="band1Horz">
      <w:tblPr/>
      <w:tcPr>
        <w:shd w:val="clear" w:color="auto" w:fill="BFB1D0"/>
      </w:tcPr>
    </w:tblStylePr>
    <w:tblStylePr w:type="neCell">
      <w:rPr>
        <w:color w:val="000000"/>
      </w:rPr>
    </w:tblStylePr>
    <w:tblStylePr w:type="nwCell">
      <w:rPr>
        <w:color w:val="000000"/>
      </w:rPr>
    </w:tblStylePr>
  </w:style>
  <w:style w:type="table" w:styleId="ColorfulShading-Accent5">
    <w:name w:val="Colorful Shading Accent 5"/>
    <w:basedOn w:val="TableNormal"/>
    <w:uiPriority w:val="71"/>
    <w:qFormat/>
    <w:rPr>
      <w:color w:val="000000"/>
    </w:rPr>
    <w:tblPr>
      <w:tblInd w:w="0" w:type="dxa"/>
      <w:tblBorders>
        <w:top w:val="single" w:sz="24" w:space="0" w:color="F79646"/>
        <w:left w:val="single" w:sz="4" w:space="0" w:color="4BACC6"/>
        <w:bottom w:val="single" w:sz="4" w:space="0" w:color="4BACC6"/>
        <w:right w:val="single" w:sz="4" w:space="0" w:color="4BACC6"/>
        <w:insideH w:val="single" w:sz="4" w:space="0" w:color="FFFFFF"/>
        <w:insideV w:val="single" w:sz="4" w:space="0" w:color="FFFFFF"/>
      </w:tblBorders>
      <w:tblCellMar>
        <w:top w:w="0" w:type="dxa"/>
        <w:left w:w="108" w:type="dxa"/>
        <w:bottom w:w="0" w:type="dxa"/>
        <w:right w:w="108" w:type="dxa"/>
      </w:tblCellMar>
    </w:tblPr>
    <w:tcPr>
      <w:shd w:val="clear" w:color="auto" w:fill="EDF6F9"/>
    </w:tcPr>
    <w:tblStylePr w:type="firstRow">
      <w:rPr>
        <w:b/>
        <w:bCs/>
      </w:rPr>
      <w:tblPr/>
      <w:tcPr>
        <w:tcBorders>
          <w:top w:val="nil"/>
          <w:left w:val="single" w:sz="24" w:space="0" w:color="F79646"/>
          <w:bottom w:val="nil"/>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76A7C"/>
      </w:tcPr>
    </w:tblStylePr>
    <w:tblStylePr w:type="firstCol">
      <w:rPr>
        <w:color w:val="FFFFFF"/>
      </w:rPr>
      <w:tblPr/>
      <w:tcPr>
        <w:tcBorders>
          <w:top w:val="nil"/>
          <w:left w:val="nil"/>
          <w:bottom w:val="nil"/>
          <w:right w:val="nil"/>
          <w:insideH w:val="single" w:sz="4" w:space="0" w:color="auto"/>
          <w:insideV w:val="nil"/>
        </w:tcBorders>
        <w:shd w:val="clear" w:color="auto" w:fill="276A7C"/>
      </w:tcPr>
    </w:tblStylePr>
    <w:tblStylePr w:type="lastCol">
      <w:rPr>
        <w:color w:val="FFFFFF"/>
      </w:rPr>
      <w:tblPr/>
      <w:tcPr>
        <w:tcBorders>
          <w:top w:val="nil"/>
          <w:left w:val="nil"/>
          <w:bottom w:val="nil"/>
          <w:right w:val="nil"/>
          <w:insideH w:val="nil"/>
          <w:insideV w:val="nil"/>
        </w:tcBorders>
        <w:shd w:val="clear" w:color="auto" w:fill="276A7C"/>
      </w:tcPr>
    </w:tblStylePr>
    <w:tblStylePr w:type="band1Vert">
      <w:tblPr/>
      <w:tcPr>
        <w:shd w:val="clear" w:color="auto" w:fill="B6DDE8"/>
      </w:tcPr>
    </w:tblStylePr>
    <w:tblStylePr w:type="band1Horz">
      <w:tblPr/>
      <w:tcPr>
        <w:shd w:val="clear" w:color="auto" w:fill="A5D5E2"/>
      </w:tcPr>
    </w:tblStylePr>
    <w:tblStylePr w:type="neCell">
      <w:rPr>
        <w:color w:val="000000"/>
      </w:rPr>
    </w:tblStylePr>
    <w:tblStylePr w:type="nwCell">
      <w:rPr>
        <w:color w:val="000000"/>
      </w:rPr>
    </w:tblStylePr>
  </w:style>
  <w:style w:type="table" w:styleId="ColorfulShading-Accent6">
    <w:name w:val="Colorful Shading Accent 6"/>
    <w:basedOn w:val="TableNormal"/>
    <w:uiPriority w:val="71"/>
    <w:rPr>
      <w:color w:val="000000"/>
    </w:rPr>
    <w:tblPr>
      <w:tblInd w:w="0" w:type="dxa"/>
      <w:tblBorders>
        <w:top w:val="single" w:sz="24" w:space="0" w:color="4BACC6"/>
        <w:left w:val="single" w:sz="4" w:space="0" w:color="F79646"/>
        <w:bottom w:val="single" w:sz="4" w:space="0" w:color="F79646"/>
        <w:right w:val="single" w:sz="4" w:space="0" w:color="F79646"/>
        <w:insideH w:val="single" w:sz="4" w:space="0" w:color="FFFFFF"/>
        <w:insideV w:val="single" w:sz="4" w:space="0" w:color="FFFFFF"/>
      </w:tblBorders>
      <w:tblCellMar>
        <w:top w:w="0" w:type="dxa"/>
        <w:left w:w="108" w:type="dxa"/>
        <w:bottom w:w="0" w:type="dxa"/>
        <w:right w:w="108" w:type="dxa"/>
      </w:tblCellMar>
    </w:tblPr>
    <w:tcPr>
      <w:shd w:val="clear" w:color="auto" w:fill="FEF4EC"/>
    </w:tcPr>
    <w:tblStylePr w:type="firstRow">
      <w:rPr>
        <w:b/>
        <w:bCs/>
      </w:rPr>
      <w:tblPr/>
      <w:tcPr>
        <w:tcBorders>
          <w:top w:val="nil"/>
          <w:left w:val="single" w:sz="24" w:space="0" w:color="4BACC6"/>
          <w:bottom w:val="nil"/>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B65608"/>
      </w:tcPr>
    </w:tblStylePr>
    <w:tblStylePr w:type="firstCol">
      <w:rPr>
        <w:color w:val="FFFFFF"/>
      </w:rPr>
      <w:tblPr/>
      <w:tcPr>
        <w:tcBorders>
          <w:top w:val="nil"/>
          <w:left w:val="nil"/>
          <w:bottom w:val="nil"/>
          <w:right w:val="nil"/>
          <w:insideH w:val="single" w:sz="4" w:space="0" w:color="auto"/>
          <w:insideV w:val="nil"/>
        </w:tcBorders>
        <w:shd w:val="clear" w:color="auto" w:fill="B65608"/>
      </w:tcPr>
    </w:tblStylePr>
    <w:tblStylePr w:type="lastCol">
      <w:rPr>
        <w:color w:val="FFFFFF"/>
      </w:rPr>
      <w:tblPr/>
      <w:tcPr>
        <w:tcBorders>
          <w:top w:val="nil"/>
          <w:left w:val="nil"/>
          <w:bottom w:val="nil"/>
          <w:right w:val="nil"/>
          <w:insideH w:val="nil"/>
          <w:insideV w:val="nil"/>
        </w:tcBorders>
        <w:shd w:val="clear" w:color="auto" w:fill="B65608"/>
      </w:tcPr>
    </w:tblStylePr>
    <w:tblStylePr w:type="band1Vert">
      <w:tblPr/>
      <w:tcPr>
        <w:shd w:val="clear" w:color="auto" w:fill="FBD4B4"/>
      </w:tcPr>
    </w:tblStylePr>
    <w:tblStylePr w:type="band1Horz">
      <w:tblPr/>
      <w:tcPr>
        <w:shd w:val="clear" w:color="auto" w:fill="FBCAA2"/>
      </w:tcPr>
    </w:tblStylePr>
    <w:tblStylePr w:type="neCell">
      <w:rPr>
        <w:color w:val="000000"/>
      </w:rPr>
    </w:tblStylePr>
    <w:tblStylePr w:type="nwCell">
      <w:rPr>
        <w:color w:val="000000"/>
      </w:rPr>
    </w:tblStylePr>
  </w:style>
  <w:style w:type="table" w:styleId="ColorfulList">
    <w:name w:val="Colorful List"/>
    <w:basedOn w:val="TableNormal"/>
    <w:uiPriority w:val="72"/>
    <w:qFormat/>
    <w:rPr>
      <w:color w:val="000000"/>
    </w:rPr>
    <w:tblPr>
      <w:tblStyleRowBandSize w:val="1"/>
      <w:tblStyleColBandSize w:val="1"/>
      <w:tblInd w:w="0" w:type="dxa"/>
      <w:tblCellMar>
        <w:top w:w="0" w:type="dxa"/>
        <w:left w:w="108" w:type="dxa"/>
        <w:bottom w:w="0" w:type="dxa"/>
        <w:right w:w="108" w:type="dxa"/>
      </w:tblCellMar>
    </w:tblPr>
    <w:tcPr>
      <w:shd w:val="clear" w:color="auto" w:fill="E6E6E6"/>
    </w:tcPr>
    <w:tblStylePr w:type="firstRow">
      <w:rPr>
        <w:b/>
        <w:bCs/>
        <w:color w:val="FFFFFF"/>
      </w:rPr>
      <w:tblPr/>
      <w:tcPr>
        <w:tcBorders>
          <w:left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cPr>
    </w:tblStylePr>
    <w:tblStylePr w:type="band1Horz">
      <w:tblPr/>
      <w:tcPr>
        <w:shd w:val="clear" w:color="auto" w:fill="CCCCCC"/>
      </w:tcPr>
    </w:tblStylePr>
  </w:style>
  <w:style w:type="table" w:styleId="ColorfulList-Accent1">
    <w:name w:val="Colorful List Accent 1"/>
    <w:basedOn w:val="TableNormal"/>
    <w:uiPriority w:val="72"/>
    <w:qFormat/>
    <w:rPr>
      <w:color w:val="000000"/>
    </w:rPr>
    <w:tblPr>
      <w:tblStyleRowBandSize w:val="1"/>
      <w:tblStyleColBandSize w:val="1"/>
      <w:tblInd w:w="0" w:type="dxa"/>
      <w:tblCellMar>
        <w:top w:w="0" w:type="dxa"/>
        <w:left w:w="108" w:type="dxa"/>
        <w:bottom w:w="0" w:type="dxa"/>
        <w:right w:w="108" w:type="dxa"/>
      </w:tblCellMar>
    </w:tblPr>
    <w:tcPr>
      <w:shd w:val="clear" w:color="auto" w:fill="EDF2F8"/>
    </w:tcPr>
    <w:tblStylePr w:type="firstRow">
      <w:rPr>
        <w:b/>
        <w:bCs/>
        <w:color w:val="FFFFFF"/>
      </w:rPr>
      <w:tblPr/>
      <w:tcPr>
        <w:tcBorders>
          <w:left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table" w:styleId="ColorfulList-Accent2">
    <w:name w:val="Colorful List Accent 2"/>
    <w:basedOn w:val="TableNormal"/>
    <w:uiPriority w:val="72"/>
    <w:qFormat/>
    <w:rPr>
      <w:color w:val="000000"/>
    </w:rPr>
    <w:tblPr>
      <w:tblStyleRowBandSize w:val="1"/>
      <w:tblStyleColBandSize w:val="1"/>
      <w:tblInd w:w="0" w:type="dxa"/>
      <w:tblCellMar>
        <w:top w:w="0" w:type="dxa"/>
        <w:left w:w="108" w:type="dxa"/>
        <w:bottom w:w="0" w:type="dxa"/>
        <w:right w:w="108" w:type="dxa"/>
      </w:tblCellMar>
    </w:tblPr>
    <w:tcPr>
      <w:shd w:val="clear" w:color="auto" w:fill="F8EDED"/>
    </w:tcPr>
    <w:tblStylePr w:type="firstRow">
      <w:rPr>
        <w:b/>
        <w:bCs/>
        <w:color w:val="FFFFFF"/>
      </w:rPr>
      <w:tblPr/>
      <w:tcPr>
        <w:tcBorders>
          <w:left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cPr>
    </w:tblStylePr>
    <w:tblStylePr w:type="band1Horz">
      <w:tblPr/>
      <w:tcPr>
        <w:shd w:val="clear" w:color="auto" w:fill="F2DBDB"/>
      </w:tcPr>
    </w:tblStylePr>
  </w:style>
  <w:style w:type="table" w:styleId="ColorfulList-Accent3">
    <w:name w:val="Colorful List Accent 3"/>
    <w:basedOn w:val="TableNormal"/>
    <w:uiPriority w:val="72"/>
    <w:rPr>
      <w:color w:val="000000"/>
    </w:rPr>
    <w:tblPr>
      <w:tblStyleRowBandSize w:val="1"/>
      <w:tblStyleColBandSize w:val="1"/>
      <w:tblInd w:w="0" w:type="dxa"/>
      <w:tblCellMar>
        <w:top w:w="0" w:type="dxa"/>
        <w:left w:w="108" w:type="dxa"/>
        <w:bottom w:w="0" w:type="dxa"/>
        <w:right w:w="108" w:type="dxa"/>
      </w:tblCellMar>
    </w:tblPr>
    <w:tcPr>
      <w:shd w:val="clear" w:color="auto" w:fill="F5F8EE"/>
    </w:tcPr>
    <w:tblStylePr w:type="firstRow">
      <w:rPr>
        <w:b/>
        <w:bCs/>
        <w:color w:val="FFFFFF"/>
      </w:rPr>
      <w:tblPr/>
      <w:tcPr>
        <w:tcBorders>
          <w:left w:val="single" w:sz="12" w:space="0" w:color="FFFFFF"/>
        </w:tcBorders>
        <w:shd w:val="clear" w:color="auto" w:fill="664E82"/>
      </w:tcPr>
    </w:tblStylePr>
    <w:tblStylePr w:type="lastRow">
      <w:rPr>
        <w:b/>
        <w:bCs/>
        <w:color w:val="664E8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cPr>
    </w:tblStylePr>
    <w:tblStylePr w:type="band1Horz">
      <w:tblPr/>
      <w:tcPr>
        <w:shd w:val="clear" w:color="auto" w:fill="EAF1DD"/>
      </w:tcPr>
    </w:tblStylePr>
  </w:style>
  <w:style w:type="table" w:styleId="ColorfulList-Accent4">
    <w:name w:val="Colorful List Accent 4"/>
    <w:basedOn w:val="TableNormal"/>
    <w:uiPriority w:val="72"/>
    <w:rPr>
      <w:color w:val="000000"/>
    </w:rPr>
    <w:tblPr>
      <w:tblStyleRowBandSize w:val="1"/>
      <w:tblStyleColBandSize w:val="1"/>
      <w:tblInd w:w="0" w:type="dxa"/>
      <w:tblCellMar>
        <w:top w:w="0" w:type="dxa"/>
        <w:left w:w="108" w:type="dxa"/>
        <w:bottom w:w="0" w:type="dxa"/>
        <w:right w:w="108" w:type="dxa"/>
      </w:tblCellMar>
    </w:tblPr>
    <w:tcPr>
      <w:shd w:val="clear" w:color="auto" w:fill="F2EFF6"/>
    </w:tcPr>
    <w:tblStylePr w:type="firstRow">
      <w:rPr>
        <w:b/>
        <w:bCs/>
        <w:color w:val="FFFFFF"/>
      </w:rPr>
      <w:tblPr/>
      <w:tcPr>
        <w:tcBorders>
          <w:left w:val="single" w:sz="12" w:space="0" w:color="FFFFFF"/>
        </w:tcBorders>
        <w:shd w:val="clear" w:color="auto" w:fill="7E9C40"/>
      </w:tcPr>
    </w:tblStylePr>
    <w:tblStylePr w:type="lastRow">
      <w:rPr>
        <w:b/>
        <w:bCs/>
        <w:color w:val="7E9C4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cPr>
    </w:tblStylePr>
    <w:tblStylePr w:type="band1Horz">
      <w:tblPr/>
      <w:tcPr>
        <w:shd w:val="clear" w:color="auto" w:fill="E5DFEC"/>
      </w:tcPr>
    </w:tblStylePr>
  </w:style>
  <w:style w:type="table" w:styleId="ColorfulList-Accent5">
    <w:name w:val="Colorful List Accent 5"/>
    <w:basedOn w:val="TableNormal"/>
    <w:uiPriority w:val="72"/>
    <w:rPr>
      <w:color w:val="000000"/>
    </w:rPr>
    <w:tblPr>
      <w:tblStyleRowBandSize w:val="1"/>
      <w:tblStyleColBandSize w:val="1"/>
      <w:tblInd w:w="0" w:type="dxa"/>
      <w:tblCellMar>
        <w:top w:w="0" w:type="dxa"/>
        <w:left w:w="108" w:type="dxa"/>
        <w:bottom w:w="0" w:type="dxa"/>
        <w:right w:w="108" w:type="dxa"/>
      </w:tblCellMar>
    </w:tblPr>
    <w:tcPr>
      <w:shd w:val="clear" w:color="auto" w:fill="EDF6F9"/>
    </w:tcPr>
    <w:tblStylePr w:type="firstRow">
      <w:rPr>
        <w:b/>
        <w:bCs/>
        <w:color w:val="FFFFFF"/>
      </w:rPr>
      <w:tblPr/>
      <w:tcPr>
        <w:tcBorders>
          <w:left w:val="single" w:sz="12" w:space="0" w:color="FFFFFF"/>
        </w:tcBorders>
        <w:shd w:val="clear" w:color="auto" w:fill="F2730A"/>
      </w:tcPr>
    </w:tblStylePr>
    <w:tblStylePr w:type="lastRow">
      <w:rPr>
        <w:b/>
        <w:bCs/>
        <w:color w:val="F2730A"/>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cPr>
    </w:tblStylePr>
    <w:tblStylePr w:type="band1Horz">
      <w:tblPr/>
      <w:tcPr>
        <w:shd w:val="clear" w:color="auto" w:fill="DAEEF3"/>
      </w:tcPr>
    </w:tblStylePr>
  </w:style>
  <w:style w:type="table" w:styleId="ColorfulList-Accent6">
    <w:name w:val="Colorful List Accent 6"/>
    <w:basedOn w:val="TableNormal"/>
    <w:uiPriority w:val="72"/>
    <w:rPr>
      <w:color w:val="000000"/>
    </w:rPr>
    <w:tblPr>
      <w:tblStyleRowBandSize w:val="1"/>
      <w:tblStyleColBandSize w:val="1"/>
      <w:tblInd w:w="0" w:type="dxa"/>
      <w:tblCellMar>
        <w:top w:w="0" w:type="dxa"/>
        <w:left w:w="108" w:type="dxa"/>
        <w:bottom w:w="0" w:type="dxa"/>
        <w:right w:w="108" w:type="dxa"/>
      </w:tblCellMar>
    </w:tblPr>
    <w:tcPr>
      <w:shd w:val="clear" w:color="auto" w:fill="FEF4EC"/>
    </w:tcPr>
    <w:tblStylePr w:type="firstRow">
      <w:rPr>
        <w:b/>
        <w:bCs/>
        <w:color w:val="FFFFFF"/>
      </w:rPr>
      <w:tblPr/>
      <w:tcPr>
        <w:tcBorders>
          <w:left w:val="single" w:sz="12" w:space="0" w:color="FFFFFF"/>
        </w:tcBorders>
        <w:shd w:val="clear" w:color="auto" w:fill="348DA5"/>
      </w:tcPr>
    </w:tblStylePr>
    <w:tblStylePr w:type="lastRow">
      <w:rPr>
        <w:b/>
        <w:bCs/>
        <w:color w:val="348DA5"/>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cPr>
    </w:tblStylePr>
    <w:tblStylePr w:type="band1Horz">
      <w:tblPr/>
      <w:tcPr>
        <w:shd w:val="clear" w:color="auto" w:fill="FDE9D9"/>
      </w:tcPr>
    </w:tblStylePr>
  </w:style>
  <w:style w:type="table" w:styleId="ColorfulGrid">
    <w:name w:val="Colorful Grid"/>
    <w:basedOn w:val="TableNormal"/>
    <w:uiPriority w:val="73"/>
    <w:rPr>
      <w:color w:val="000000"/>
    </w:rPr>
    <w:tblPr>
      <w:tblInd w:w="0" w:type="dxa"/>
      <w:tblBorders>
        <w:insideH w:val="single" w:sz="4" w:space="0" w:color="FFFFFF"/>
      </w:tblBorders>
      <w:tblCellMar>
        <w:top w:w="0" w:type="dxa"/>
        <w:left w:w="108" w:type="dxa"/>
        <w:bottom w:w="0" w:type="dxa"/>
        <w:right w:w="108" w:type="dxa"/>
      </w:tblCellMar>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table" w:styleId="ColorfulGrid-Accent1">
    <w:name w:val="Colorful Grid Accent 1"/>
    <w:basedOn w:val="TableNormal"/>
    <w:uiPriority w:val="73"/>
    <w:rPr>
      <w:color w:val="000000"/>
    </w:rPr>
    <w:tblPr>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styleId="ColorfulGrid-Accent2">
    <w:name w:val="Colorful Grid Accent 2"/>
    <w:basedOn w:val="TableNormal"/>
    <w:uiPriority w:val="73"/>
    <w:qFormat/>
    <w:rPr>
      <w:color w:val="000000"/>
    </w:rPr>
    <w:tblPr>
      <w:tblInd w:w="0" w:type="dxa"/>
      <w:tblBorders>
        <w:insideH w:val="single" w:sz="4" w:space="0" w:color="FFFFFF"/>
      </w:tblBorders>
      <w:tblCellMar>
        <w:top w:w="0" w:type="dxa"/>
        <w:left w:w="108" w:type="dxa"/>
        <w:bottom w:w="0" w:type="dxa"/>
        <w:right w:w="108" w:type="dxa"/>
      </w:tblCellMar>
    </w:tblPr>
    <w:tcPr>
      <w:shd w:val="clear" w:color="auto" w:fill="F2DBDB"/>
    </w:tcPr>
    <w:tblStylePr w:type="firstRow">
      <w:rPr>
        <w:b/>
        <w:bCs/>
      </w:rPr>
      <w:tblPr/>
      <w:tcPr>
        <w:shd w:val="clear" w:color="auto" w:fill="E5B8B7"/>
      </w:tcPr>
    </w:tblStylePr>
    <w:tblStylePr w:type="lastRow">
      <w:rPr>
        <w:b/>
        <w:bCs/>
        <w:color w:val="000000"/>
      </w:rPr>
      <w:tblPr/>
      <w:tcPr>
        <w:shd w:val="clear" w:color="auto" w:fill="E5B8B7"/>
      </w:tcPr>
    </w:tblStylePr>
    <w:tblStylePr w:type="firstCol">
      <w:rPr>
        <w:color w:val="FFFFFF"/>
      </w:rPr>
      <w:tblPr/>
      <w:tcPr>
        <w:shd w:val="clear" w:color="auto" w:fill="943634"/>
      </w:tcPr>
    </w:tblStylePr>
    <w:tblStylePr w:type="lastCol">
      <w:rPr>
        <w:color w:val="FFFFFF"/>
      </w:rPr>
      <w:tblPr/>
      <w:tcPr>
        <w:shd w:val="clear" w:color="auto" w:fill="943634"/>
      </w:tcPr>
    </w:tblStylePr>
    <w:tblStylePr w:type="band1Vert">
      <w:tblPr/>
      <w:tcPr>
        <w:shd w:val="clear" w:color="auto" w:fill="DFA7A6"/>
      </w:tcPr>
    </w:tblStylePr>
    <w:tblStylePr w:type="band1Horz">
      <w:tblPr/>
      <w:tcPr>
        <w:shd w:val="clear" w:color="auto" w:fill="DFA7A6"/>
      </w:tcPr>
    </w:tblStylePr>
  </w:style>
  <w:style w:type="table" w:styleId="ColorfulGrid-Accent3">
    <w:name w:val="Colorful Grid Accent 3"/>
    <w:basedOn w:val="TableNormal"/>
    <w:uiPriority w:val="73"/>
    <w:rPr>
      <w:color w:val="000000"/>
    </w:rPr>
    <w:tblPr>
      <w:tblInd w:w="0" w:type="dxa"/>
      <w:tblBorders>
        <w:insideH w:val="single" w:sz="4" w:space="0" w:color="FFFFFF"/>
      </w:tblBorders>
      <w:tblCellMar>
        <w:top w:w="0" w:type="dxa"/>
        <w:left w:w="108" w:type="dxa"/>
        <w:bottom w:w="0" w:type="dxa"/>
        <w:right w:w="108" w:type="dxa"/>
      </w:tblCellMar>
    </w:tblPr>
    <w:tcPr>
      <w:shd w:val="clear" w:color="auto" w:fill="EAF1DD"/>
    </w:tcPr>
    <w:tblStylePr w:type="firstRow">
      <w:rPr>
        <w:b/>
        <w:bCs/>
      </w:rPr>
      <w:tblPr/>
      <w:tcPr>
        <w:shd w:val="clear" w:color="auto" w:fill="D6E3BC"/>
      </w:tcPr>
    </w:tblStylePr>
    <w:tblStylePr w:type="lastRow">
      <w:rPr>
        <w:b/>
        <w:bCs/>
        <w:color w:val="000000"/>
      </w:rPr>
      <w:tblPr/>
      <w:tcPr>
        <w:shd w:val="clear" w:color="auto" w:fill="D6E3BC"/>
      </w:tcPr>
    </w:tblStylePr>
    <w:tblStylePr w:type="firstCol">
      <w:rPr>
        <w:color w:val="FFFFFF"/>
      </w:rPr>
      <w:tblPr/>
      <w:tcPr>
        <w:shd w:val="clear" w:color="auto" w:fill="76923C"/>
      </w:tcPr>
    </w:tblStylePr>
    <w:tblStylePr w:type="lastCol">
      <w:rPr>
        <w:color w:val="FFFFFF"/>
      </w:rPr>
      <w:tblPr/>
      <w:tcPr>
        <w:shd w:val="clear" w:color="auto" w:fill="76923C"/>
      </w:tcPr>
    </w:tblStylePr>
    <w:tblStylePr w:type="band1Vert">
      <w:tblPr/>
      <w:tcPr>
        <w:shd w:val="clear" w:color="auto" w:fill="CDDDAC"/>
      </w:tcPr>
    </w:tblStylePr>
    <w:tblStylePr w:type="band1Horz">
      <w:tblPr/>
      <w:tcPr>
        <w:shd w:val="clear" w:color="auto" w:fill="CDDDAC"/>
      </w:tcPr>
    </w:tblStylePr>
  </w:style>
  <w:style w:type="table" w:styleId="ColorfulGrid-Accent4">
    <w:name w:val="Colorful Grid Accent 4"/>
    <w:basedOn w:val="TableNormal"/>
    <w:uiPriority w:val="73"/>
    <w:qFormat/>
    <w:rPr>
      <w:color w:val="000000"/>
    </w:rPr>
    <w:tblPr>
      <w:tblInd w:w="0" w:type="dxa"/>
      <w:tblBorders>
        <w:insideH w:val="single" w:sz="4" w:space="0" w:color="FFFFFF"/>
      </w:tblBorders>
      <w:tblCellMar>
        <w:top w:w="0" w:type="dxa"/>
        <w:left w:w="108" w:type="dxa"/>
        <w:bottom w:w="0" w:type="dxa"/>
        <w:right w:w="108" w:type="dxa"/>
      </w:tblCellMar>
    </w:tblPr>
    <w:tcPr>
      <w:shd w:val="clear" w:color="auto" w:fill="E5DFEC"/>
    </w:tcPr>
    <w:tblStylePr w:type="firstRow">
      <w:rPr>
        <w:b/>
        <w:bCs/>
      </w:rPr>
      <w:tblPr/>
      <w:tcPr>
        <w:shd w:val="clear" w:color="auto" w:fill="CCC0D9"/>
      </w:tcPr>
    </w:tblStylePr>
    <w:tblStylePr w:type="lastRow">
      <w:rPr>
        <w:b/>
        <w:bCs/>
        <w:color w:val="000000"/>
      </w:rPr>
      <w:tblPr/>
      <w:tcPr>
        <w:shd w:val="clear" w:color="auto" w:fill="CCC0D9"/>
      </w:tcPr>
    </w:tblStylePr>
    <w:tblStylePr w:type="firstCol">
      <w:rPr>
        <w:color w:val="FFFFFF"/>
      </w:rPr>
      <w:tblPr/>
      <w:tcPr>
        <w:shd w:val="clear" w:color="auto" w:fill="5F497A"/>
      </w:tcPr>
    </w:tblStylePr>
    <w:tblStylePr w:type="lastCol">
      <w:rPr>
        <w:color w:val="FFFFFF"/>
      </w:rPr>
      <w:tblPr/>
      <w:tcPr>
        <w:shd w:val="clear" w:color="auto" w:fill="5F497A"/>
      </w:tcPr>
    </w:tblStylePr>
    <w:tblStylePr w:type="band1Vert">
      <w:tblPr/>
      <w:tcPr>
        <w:shd w:val="clear" w:color="auto" w:fill="BFB1D0"/>
      </w:tcPr>
    </w:tblStylePr>
    <w:tblStylePr w:type="band1Horz">
      <w:tblPr/>
      <w:tcPr>
        <w:shd w:val="clear" w:color="auto" w:fill="BFB1D0"/>
      </w:tcPr>
    </w:tblStylePr>
  </w:style>
  <w:style w:type="table" w:styleId="ColorfulGrid-Accent5">
    <w:name w:val="Colorful Grid Accent 5"/>
    <w:basedOn w:val="TableNormal"/>
    <w:uiPriority w:val="73"/>
    <w:qFormat/>
    <w:rPr>
      <w:color w:val="000000"/>
    </w:rPr>
    <w:tblPr>
      <w:tblInd w:w="0" w:type="dxa"/>
      <w:tblBorders>
        <w:insideH w:val="single" w:sz="4" w:space="0" w:color="FFFFFF"/>
      </w:tblBorders>
      <w:tblCellMar>
        <w:top w:w="0" w:type="dxa"/>
        <w:left w:w="108" w:type="dxa"/>
        <w:bottom w:w="0" w:type="dxa"/>
        <w:right w:w="108" w:type="dxa"/>
      </w:tblCellMar>
    </w:tblPr>
    <w:tcPr>
      <w:shd w:val="clear" w:color="auto" w:fill="DAEEF3"/>
    </w:tcPr>
    <w:tblStylePr w:type="firstRow">
      <w:rPr>
        <w:b/>
        <w:bCs/>
      </w:rPr>
      <w:tblPr/>
      <w:tcPr>
        <w:shd w:val="clear" w:color="auto" w:fill="B6DDE8"/>
      </w:tcPr>
    </w:tblStylePr>
    <w:tblStylePr w:type="lastRow">
      <w:rPr>
        <w:b/>
        <w:bCs/>
        <w:color w:val="000000"/>
      </w:rPr>
      <w:tblPr/>
      <w:tcPr>
        <w:shd w:val="clear" w:color="auto" w:fill="B6DDE8"/>
      </w:tcPr>
    </w:tblStylePr>
    <w:tblStylePr w:type="firstCol">
      <w:rPr>
        <w:color w:val="FFFFFF"/>
      </w:rPr>
      <w:tblPr/>
      <w:tcPr>
        <w:shd w:val="clear" w:color="auto" w:fill="31849B"/>
      </w:tcPr>
    </w:tblStylePr>
    <w:tblStylePr w:type="lastCol">
      <w:rPr>
        <w:color w:val="FFFFFF"/>
      </w:rPr>
      <w:tblPr/>
      <w:tcPr>
        <w:shd w:val="clear" w:color="auto" w:fill="31849B"/>
      </w:tcPr>
    </w:tblStylePr>
    <w:tblStylePr w:type="band1Vert">
      <w:tblPr/>
      <w:tcPr>
        <w:shd w:val="clear" w:color="auto" w:fill="A5D5E2"/>
      </w:tcPr>
    </w:tblStylePr>
    <w:tblStylePr w:type="band1Horz">
      <w:tblPr/>
      <w:tcPr>
        <w:shd w:val="clear" w:color="auto" w:fill="A5D5E2"/>
      </w:tcPr>
    </w:tblStylePr>
  </w:style>
  <w:style w:type="table" w:styleId="ColorfulGrid-Accent6">
    <w:name w:val="Colorful Grid Accent 6"/>
    <w:basedOn w:val="TableNormal"/>
    <w:uiPriority w:val="73"/>
    <w:rPr>
      <w:color w:val="000000"/>
    </w:rPr>
    <w:tblPr>
      <w:tblInd w:w="0" w:type="dxa"/>
      <w:tblBorders>
        <w:insideH w:val="single" w:sz="4" w:space="0" w:color="FFFFFF"/>
      </w:tblBorders>
      <w:tblCellMar>
        <w:top w:w="0" w:type="dxa"/>
        <w:left w:w="108" w:type="dxa"/>
        <w:bottom w:w="0" w:type="dxa"/>
        <w:right w:w="108" w:type="dxa"/>
      </w:tblCellMar>
    </w:tblPr>
    <w:tcPr>
      <w:shd w:val="clear" w:color="auto" w:fill="FDE9D9"/>
    </w:tcPr>
    <w:tblStylePr w:type="firstRow">
      <w:rPr>
        <w:b/>
        <w:bCs/>
      </w:rPr>
      <w:tblPr/>
      <w:tcPr>
        <w:shd w:val="clear" w:color="auto" w:fill="FBD4B4"/>
      </w:tcPr>
    </w:tblStylePr>
    <w:tblStylePr w:type="lastRow">
      <w:rPr>
        <w:b/>
        <w:bCs/>
        <w:color w:val="000000"/>
      </w:rPr>
      <w:tblPr/>
      <w:tcPr>
        <w:shd w:val="clear" w:color="auto" w:fill="FBD4B4"/>
      </w:tcPr>
    </w:tblStylePr>
    <w:tblStylePr w:type="firstCol">
      <w:rPr>
        <w:color w:val="FFFFFF"/>
      </w:rPr>
      <w:tblPr/>
      <w:tcPr>
        <w:shd w:val="clear" w:color="auto" w:fill="E36C0A"/>
      </w:tcPr>
    </w:tblStylePr>
    <w:tblStylePr w:type="lastCol">
      <w:rPr>
        <w:color w:val="FFFFFF"/>
      </w:rPr>
      <w:tblPr/>
      <w:tcPr>
        <w:shd w:val="clear" w:color="auto" w:fill="E36C0A"/>
      </w:tcPr>
    </w:tblStylePr>
    <w:tblStylePr w:type="band1Vert">
      <w:tblPr/>
      <w:tcPr>
        <w:shd w:val="clear" w:color="auto" w:fill="FBCAA2"/>
      </w:tcPr>
    </w:tblStylePr>
    <w:tblStylePr w:type="band1Horz">
      <w:tblPr/>
      <w:tcPr>
        <w:shd w:val="clear" w:color="auto" w:fill="FBCAA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15</Pages>
  <Words>1116</Words>
  <Characters>6316</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Olaiya Olayiwola</dc:creator>
  <cp:lastModifiedBy>Cally</cp:lastModifiedBy>
  <cp:revision>2</cp:revision>
  <dcterms:created xsi:type="dcterms:W3CDTF">2026-02-08T15:49:00Z</dcterms:created>
  <dcterms:modified xsi:type="dcterms:W3CDTF">2026-02-08T15:49:00Z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1033-12.2.0.23196</vt:lpwstr>
  </property>
  <property fmtid="{D5CDD505-2E9C-101B-9397-08002B2CF9AE}" pid="3" name="ICV">
    <vt:lpwstr>9BB37362A06243A1A329B58E0A53892E_11</vt:lpwstr>
  </property>
</Properties>
</file>